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125"/>
        <w:tblW w:w="9998" w:type="dxa"/>
        <w:tblLayout w:type="fixed"/>
        <w:tblCellMar>
          <w:left w:w="70" w:type="dxa"/>
          <w:right w:w="70" w:type="dxa"/>
        </w:tblCellMar>
        <w:tblLook w:val="0000"/>
      </w:tblPr>
      <w:tblGrid>
        <w:gridCol w:w="5032"/>
        <w:gridCol w:w="436"/>
        <w:gridCol w:w="4530"/>
      </w:tblGrid>
      <w:tr w:rsidR="00A60BDF" w:rsidRPr="00AB43CF" w:rsidTr="00B25E69">
        <w:trPr>
          <w:trHeight w:val="2277"/>
        </w:trPr>
        <w:tc>
          <w:tcPr>
            <w:tcW w:w="5032" w:type="dxa"/>
          </w:tcPr>
          <w:p w:rsidR="00A60BDF" w:rsidRDefault="001C2855" w:rsidP="00C1699F">
            <w:pPr>
              <w:rPr>
                <w:b/>
                <w:bCs/>
                <w:sz w:val="28"/>
                <w:szCs w:val="28"/>
              </w:rPr>
            </w:pPr>
            <w:bookmarkStart w:id="0" w:name="_GoBack"/>
            <w:bookmarkEnd w:id="0"/>
            <w:r w:rsidRPr="001C2855">
              <w:rPr>
                <w:noProof/>
              </w:rPr>
              <w:pict>
                <v:line id="Line 2" o:spid="_x0000_s1026" style="position:absolute;z-index:251659776;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pEXwIAAAs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BP4qpEXwIAAAs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w:r>
            <w:r w:rsidRPr="001C2855">
              <w:rPr>
                <w:noProof/>
              </w:rPr>
              <w:pict>
                <v:line id="Line 3" o:spid="_x0000_s1030" style="position:absolute;z-index:251656704;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aXwIAAAs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Cfo7Gl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w:r>
            <w:r w:rsidRPr="001C2855">
              <w:rPr>
                <w:noProof/>
              </w:rPr>
              <w:pict>
                <v:line id="Line 4" o:spid="_x0000_s1029" style="position:absolute;z-index:251658752;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" o:allowincell="f" stroked="f">
                  <v:stroke startarrowwidth="narrow" startarrowlength="short" endarrowwidth="narrow" endarrowlength="short"/>
                </v:line>
              </w:pict>
            </w:r>
            <w:r w:rsidRPr="001C2855">
              <w:rPr>
                <w:noProof/>
              </w:rPr>
              <w:pict>
                <v:line id="Line 5" o:spid="_x0000_s1028" style="position:absolute;z-index:251657728;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IKczXJhAgAACw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w:r>
            <w:r w:rsidRPr="001C2855">
              <w:rPr>
                <w:noProof/>
              </w:rPr>
              <w:pict>
                <v:line id="Line 6" o:spid="_x0000_s1027" style="position:absolute;z-index:251655680;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GC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AxuzGC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w:r>
            <w:r w:rsidR="00A60BDF" w:rsidRPr="00AB43CF">
              <w:rPr>
                <w:b/>
                <w:bCs/>
                <w:sz w:val="28"/>
                <w:szCs w:val="28"/>
              </w:rPr>
              <w:t xml:space="preserve">             </w:t>
            </w:r>
          </w:p>
          <w:p w:rsidR="00025EBD" w:rsidRPr="00AB43CF" w:rsidRDefault="00025EBD" w:rsidP="00C1699F">
            <w:pPr>
              <w:rPr>
                <w:b/>
                <w:bCs/>
                <w:sz w:val="28"/>
                <w:szCs w:val="28"/>
              </w:rPr>
            </w:pPr>
          </w:p>
          <w:p w:rsidR="00A60BDF" w:rsidRPr="00AB43CF" w:rsidRDefault="00A60BDF" w:rsidP="000D390E">
            <w:pPr>
              <w:rPr>
                <w:b/>
                <w:bCs/>
                <w:sz w:val="28"/>
                <w:szCs w:val="28"/>
              </w:rPr>
            </w:pPr>
            <w:r w:rsidRPr="00AB43CF">
              <w:rPr>
                <w:b/>
                <w:bCs/>
                <w:sz w:val="28"/>
                <w:szCs w:val="28"/>
              </w:rPr>
              <w:t xml:space="preserve">              АДМИНИСТРАЦИЯ</w:t>
            </w:r>
          </w:p>
          <w:p w:rsidR="00A60BDF" w:rsidRPr="00AB43CF" w:rsidRDefault="00A60BDF" w:rsidP="007B5F60">
            <w:pPr>
              <w:pStyle w:val="2"/>
              <w:spacing w:after="0" w:line="240" w:lineRule="auto"/>
              <w:jc w:val="center"/>
              <w:rPr>
                <w:rFonts w:ascii="Times New Roman" w:hAnsi="Times New Roman"/>
                <w:b/>
                <w:sz w:val="28"/>
                <w:szCs w:val="28"/>
              </w:rPr>
            </w:pPr>
            <w:r w:rsidRPr="00AB43CF">
              <w:rPr>
                <w:rFonts w:ascii="Times New Roman" w:hAnsi="Times New Roman"/>
                <w:b/>
                <w:sz w:val="28"/>
                <w:szCs w:val="28"/>
              </w:rPr>
              <w:t>МУНИЦИПАЛЬНОГО ОБРАЗОВАНИЯ</w:t>
            </w:r>
          </w:p>
          <w:p w:rsidR="00A60BDF" w:rsidRPr="00AB43CF" w:rsidRDefault="00A60BDF" w:rsidP="007B5F60">
            <w:pPr>
              <w:pStyle w:val="2"/>
              <w:spacing w:after="0" w:line="240" w:lineRule="auto"/>
              <w:ind w:left="72" w:hanging="72"/>
              <w:jc w:val="center"/>
              <w:rPr>
                <w:rFonts w:ascii="Times New Roman" w:hAnsi="Times New Roman"/>
                <w:b/>
                <w:sz w:val="28"/>
                <w:szCs w:val="28"/>
              </w:rPr>
            </w:pPr>
            <w:r w:rsidRPr="00AB43CF">
              <w:rPr>
                <w:rFonts w:ascii="Times New Roman" w:hAnsi="Times New Roman"/>
                <w:b/>
                <w:sz w:val="28"/>
                <w:szCs w:val="28"/>
              </w:rPr>
              <w:t>ЭНЕРГЕТИКСКИЙ ПОССОВЕТ</w:t>
            </w:r>
          </w:p>
          <w:p w:rsidR="00A60BDF" w:rsidRPr="00AB43CF" w:rsidRDefault="00A60BDF" w:rsidP="007B5F60">
            <w:pPr>
              <w:pStyle w:val="2"/>
              <w:spacing w:after="0" w:line="240" w:lineRule="auto"/>
              <w:jc w:val="center"/>
              <w:rPr>
                <w:rFonts w:ascii="Times New Roman" w:hAnsi="Times New Roman"/>
                <w:b/>
                <w:sz w:val="28"/>
                <w:szCs w:val="28"/>
              </w:rPr>
            </w:pPr>
            <w:r w:rsidRPr="00AB43CF">
              <w:rPr>
                <w:rFonts w:ascii="Times New Roman" w:hAnsi="Times New Roman"/>
                <w:b/>
                <w:sz w:val="28"/>
                <w:szCs w:val="28"/>
              </w:rPr>
              <w:t>НОВООРСКОГО РАЙОНА</w:t>
            </w:r>
          </w:p>
          <w:p w:rsidR="00A60BDF" w:rsidRPr="00AB43CF" w:rsidRDefault="00A60BDF" w:rsidP="002F31C5">
            <w:pPr>
              <w:pStyle w:val="2"/>
              <w:spacing w:after="0" w:line="360" w:lineRule="auto"/>
              <w:jc w:val="center"/>
              <w:rPr>
                <w:rFonts w:ascii="Times New Roman" w:hAnsi="Times New Roman"/>
                <w:b/>
                <w:sz w:val="28"/>
                <w:szCs w:val="28"/>
              </w:rPr>
            </w:pPr>
            <w:r w:rsidRPr="00AB43CF">
              <w:rPr>
                <w:rFonts w:ascii="Times New Roman" w:hAnsi="Times New Roman"/>
                <w:b/>
                <w:sz w:val="28"/>
                <w:szCs w:val="28"/>
              </w:rPr>
              <w:t>ОРЕНБУРГСКОЙ ОБЛАСТИ</w:t>
            </w:r>
          </w:p>
          <w:p w:rsidR="00A60BDF" w:rsidRPr="00AB43CF" w:rsidRDefault="00A60BDF" w:rsidP="00C1699F">
            <w:pPr>
              <w:jc w:val="center"/>
              <w:rPr>
                <w:b/>
                <w:bCs/>
              </w:rPr>
            </w:pPr>
          </w:p>
          <w:p w:rsidR="00A60BDF" w:rsidRPr="00AB43CF" w:rsidRDefault="00A60BDF" w:rsidP="00C1699F">
            <w:pPr>
              <w:rPr>
                <w:b/>
                <w:bCs/>
                <w:sz w:val="28"/>
                <w:szCs w:val="28"/>
              </w:rPr>
            </w:pPr>
            <w:r w:rsidRPr="00AB43CF">
              <w:rPr>
                <w:b/>
                <w:bCs/>
                <w:sz w:val="28"/>
                <w:szCs w:val="28"/>
              </w:rPr>
              <w:t xml:space="preserve">  </w:t>
            </w:r>
            <w:r w:rsidR="00E541DB" w:rsidRPr="00AB43CF">
              <w:rPr>
                <w:b/>
                <w:bCs/>
                <w:sz w:val="28"/>
                <w:szCs w:val="28"/>
              </w:rPr>
              <w:t xml:space="preserve">  </w:t>
            </w:r>
            <w:r w:rsidRPr="00AB43CF">
              <w:rPr>
                <w:b/>
                <w:bCs/>
                <w:sz w:val="28"/>
                <w:szCs w:val="28"/>
              </w:rPr>
              <w:t xml:space="preserve">      </w:t>
            </w:r>
            <w:proofErr w:type="gramStart"/>
            <w:r w:rsidRPr="00AB43CF">
              <w:rPr>
                <w:b/>
                <w:bCs/>
                <w:sz w:val="28"/>
                <w:szCs w:val="28"/>
              </w:rPr>
              <w:t>П</w:t>
            </w:r>
            <w:proofErr w:type="gramEnd"/>
            <w:r w:rsidRPr="00AB43CF">
              <w:rPr>
                <w:b/>
                <w:bCs/>
                <w:sz w:val="28"/>
                <w:szCs w:val="28"/>
              </w:rPr>
              <w:t xml:space="preserve"> О С Т А Н О В Л Е Н И Е</w:t>
            </w:r>
          </w:p>
        </w:tc>
        <w:tc>
          <w:tcPr>
            <w:tcW w:w="436" w:type="dxa"/>
          </w:tcPr>
          <w:p w:rsidR="00A60BDF" w:rsidRPr="00AB43CF" w:rsidRDefault="00A60BDF" w:rsidP="00C1699F">
            <w:pPr>
              <w:jc w:val="center"/>
              <w:rPr>
                <w:b/>
                <w:bCs/>
              </w:rPr>
            </w:pPr>
          </w:p>
        </w:tc>
        <w:tc>
          <w:tcPr>
            <w:tcW w:w="4530" w:type="dxa"/>
          </w:tcPr>
          <w:p w:rsidR="00A60BDF" w:rsidRPr="00AB43CF" w:rsidRDefault="00A60BDF" w:rsidP="00C1699F">
            <w:pPr>
              <w:ind w:firstLine="71"/>
              <w:jc w:val="center"/>
            </w:pPr>
          </w:p>
          <w:p w:rsidR="00A60BDF" w:rsidRPr="00AB43CF" w:rsidRDefault="00A60BDF" w:rsidP="00C1699F">
            <w:pPr>
              <w:ind w:firstLine="71"/>
              <w:jc w:val="center"/>
            </w:pPr>
          </w:p>
          <w:p w:rsidR="00A60BDF" w:rsidRPr="00AB43CF" w:rsidRDefault="00A60BDF" w:rsidP="00710C55">
            <w:pPr>
              <w:ind w:right="502" w:firstLine="71"/>
              <w:jc w:val="right"/>
              <w:rPr>
                <w:b/>
                <w:sz w:val="26"/>
                <w:szCs w:val="26"/>
              </w:rPr>
            </w:pPr>
          </w:p>
        </w:tc>
      </w:tr>
      <w:tr w:rsidR="00A60BDF" w:rsidRPr="00AB43CF" w:rsidTr="00B25E69">
        <w:trPr>
          <w:trHeight w:val="991"/>
        </w:trPr>
        <w:tc>
          <w:tcPr>
            <w:tcW w:w="5032" w:type="dxa"/>
          </w:tcPr>
          <w:p w:rsidR="00A60BDF" w:rsidRPr="00AB43CF" w:rsidRDefault="00A60BDF" w:rsidP="00C1699F">
            <w:pPr>
              <w:jc w:val="center"/>
              <w:rPr>
                <w:sz w:val="28"/>
                <w:szCs w:val="28"/>
              </w:rPr>
            </w:pPr>
          </w:p>
          <w:p w:rsidR="00A60BDF" w:rsidRPr="00AB43CF" w:rsidRDefault="00E541DB" w:rsidP="00C1699F">
            <w:pPr>
              <w:rPr>
                <w:sz w:val="28"/>
                <w:szCs w:val="28"/>
              </w:rPr>
            </w:pPr>
            <w:r w:rsidRPr="00AB43CF">
              <w:rPr>
                <w:sz w:val="28"/>
                <w:szCs w:val="28"/>
              </w:rPr>
              <w:t xml:space="preserve">  </w:t>
            </w:r>
            <w:r w:rsidR="00A60BDF" w:rsidRPr="00AB43CF">
              <w:rPr>
                <w:sz w:val="28"/>
                <w:szCs w:val="28"/>
              </w:rPr>
              <w:t xml:space="preserve">  </w:t>
            </w:r>
            <w:r w:rsidRPr="00AB43CF">
              <w:rPr>
                <w:sz w:val="28"/>
                <w:szCs w:val="28"/>
              </w:rPr>
              <w:t xml:space="preserve"> </w:t>
            </w:r>
            <w:r w:rsidR="00A60BDF" w:rsidRPr="00AB43CF">
              <w:rPr>
                <w:sz w:val="28"/>
                <w:szCs w:val="28"/>
              </w:rPr>
              <w:t xml:space="preserve">   «</w:t>
            </w:r>
            <w:r w:rsidR="00C254F6">
              <w:rPr>
                <w:sz w:val="28"/>
                <w:szCs w:val="28"/>
              </w:rPr>
              <w:t>10</w:t>
            </w:r>
            <w:r w:rsidR="00A60BDF" w:rsidRPr="00AB43CF">
              <w:rPr>
                <w:sz w:val="28"/>
                <w:szCs w:val="28"/>
              </w:rPr>
              <w:t xml:space="preserve">» </w:t>
            </w:r>
            <w:r w:rsidR="00C254F6">
              <w:rPr>
                <w:sz w:val="28"/>
                <w:szCs w:val="28"/>
              </w:rPr>
              <w:t xml:space="preserve">ноября </w:t>
            </w:r>
            <w:r w:rsidR="00A60BDF" w:rsidRPr="00AB43CF">
              <w:rPr>
                <w:sz w:val="28"/>
                <w:szCs w:val="28"/>
              </w:rPr>
              <w:t>201</w:t>
            </w:r>
            <w:r w:rsidR="009372F7">
              <w:rPr>
                <w:sz w:val="28"/>
                <w:szCs w:val="28"/>
              </w:rPr>
              <w:t>7</w:t>
            </w:r>
            <w:r w:rsidR="00A60BDF" w:rsidRPr="00AB43CF">
              <w:rPr>
                <w:sz w:val="28"/>
                <w:szCs w:val="28"/>
              </w:rPr>
              <w:t xml:space="preserve"> г.  № </w:t>
            </w:r>
            <w:r w:rsidR="00C254F6">
              <w:rPr>
                <w:sz w:val="28"/>
                <w:szCs w:val="28"/>
              </w:rPr>
              <w:t>176-</w:t>
            </w:r>
            <w:r w:rsidRPr="00AB43CF">
              <w:rPr>
                <w:sz w:val="28"/>
                <w:szCs w:val="28"/>
              </w:rPr>
              <w:t>П</w:t>
            </w:r>
          </w:p>
          <w:p w:rsidR="00A60BDF" w:rsidRPr="00AB43CF" w:rsidRDefault="00A60BDF" w:rsidP="00C1699F">
            <w:pPr>
              <w:rPr>
                <w:sz w:val="28"/>
                <w:szCs w:val="28"/>
              </w:rPr>
            </w:pPr>
          </w:p>
          <w:p w:rsidR="00025EBD" w:rsidRPr="00AB43CF" w:rsidRDefault="000761C8" w:rsidP="00025EBD">
            <w:pPr>
              <w:jc w:val="center"/>
              <w:rPr>
                <w:sz w:val="28"/>
                <w:szCs w:val="28"/>
              </w:rPr>
            </w:pPr>
            <w:r w:rsidRPr="00AB43CF">
              <w:rPr>
                <w:sz w:val="28"/>
                <w:szCs w:val="28"/>
              </w:rPr>
              <w:t>«</w:t>
            </w:r>
            <w:r w:rsidR="00025EBD">
              <w:rPr>
                <w:sz w:val="28"/>
                <w:szCs w:val="28"/>
              </w:rPr>
              <w:t xml:space="preserve">Об утверждении муниципальной программы </w:t>
            </w:r>
            <w:r w:rsidR="003B0B02" w:rsidRPr="00AB43CF">
              <w:rPr>
                <w:sz w:val="28"/>
                <w:szCs w:val="28"/>
              </w:rPr>
              <w:t xml:space="preserve">«Развитие культуры на территории Муниципального образования </w:t>
            </w:r>
            <w:proofErr w:type="spellStart"/>
            <w:r w:rsidR="003B0B02" w:rsidRPr="00AB43CF">
              <w:rPr>
                <w:sz w:val="28"/>
                <w:szCs w:val="28"/>
              </w:rPr>
              <w:t>Энергетикский</w:t>
            </w:r>
            <w:proofErr w:type="spellEnd"/>
            <w:r w:rsidR="003B0B02" w:rsidRPr="00AB43CF">
              <w:rPr>
                <w:sz w:val="28"/>
                <w:szCs w:val="28"/>
              </w:rPr>
              <w:t xml:space="preserve"> поссовет Новоорского района Оренбургской области</w:t>
            </w:r>
            <w:r w:rsidR="00025EBD">
              <w:rPr>
                <w:sz w:val="28"/>
                <w:szCs w:val="28"/>
              </w:rPr>
              <w:t xml:space="preserve"> </w:t>
            </w:r>
            <w:r w:rsidR="003B0B02" w:rsidRPr="00AB43CF">
              <w:rPr>
                <w:sz w:val="28"/>
                <w:szCs w:val="28"/>
              </w:rPr>
              <w:t>на 201</w:t>
            </w:r>
            <w:r w:rsidR="00025EBD">
              <w:rPr>
                <w:sz w:val="28"/>
                <w:szCs w:val="28"/>
              </w:rPr>
              <w:t>8</w:t>
            </w:r>
            <w:r w:rsidR="003B0B02" w:rsidRPr="00AB43CF">
              <w:rPr>
                <w:sz w:val="28"/>
                <w:szCs w:val="28"/>
              </w:rPr>
              <w:t>-20</w:t>
            </w:r>
            <w:r w:rsidR="00025EBD">
              <w:rPr>
                <w:sz w:val="28"/>
                <w:szCs w:val="28"/>
              </w:rPr>
              <w:t>20 годы»</w:t>
            </w:r>
            <w:r w:rsidR="003B0B02" w:rsidRPr="00AB43CF">
              <w:rPr>
                <w:sz w:val="28"/>
                <w:szCs w:val="28"/>
              </w:rPr>
              <w:t xml:space="preserve"> </w:t>
            </w:r>
          </w:p>
          <w:p w:rsidR="003B0B02" w:rsidRPr="00AB43CF" w:rsidRDefault="003B0B02" w:rsidP="003B0B02">
            <w:pPr>
              <w:jc w:val="center"/>
              <w:rPr>
                <w:sz w:val="28"/>
                <w:szCs w:val="28"/>
              </w:rPr>
            </w:pPr>
          </w:p>
          <w:p w:rsidR="00A60BDF" w:rsidRPr="00AB43CF" w:rsidRDefault="00A60BDF" w:rsidP="0003523C">
            <w:pPr>
              <w:jc w:val="center"/>
              <w:rPr>
                <w:sz w:val="28"/>
                <w:szCs w:val="28"/>
              </w:rPr>
            </w:pPr>
          </w:p>
        </w:tc>
        <w:tc>
          <w:tcPr>
            <w:tcW w:w="436" w:type="dxa"/>
          </w:tcPr>
          <w:p w:rsidR="00A60BDF" w:rsidRPr="00AB43CF" w:rsidRDefault="00A60BDF" w:rsidP="00C1699F">
            <w:pPr>
              <w:spacing w:line="360" w:lineRule="auto"/>
              <w:jc w:val="center"/>
              <w:rPr>
                <w:b/>
                <w:bCs/>
                <w:sz w:val="28"/>
                <w:szCs w:val="28"/>
              </w:rPr>
            </w:pPr>
          </w:p>
        </w:tc>
        <w:tc>
          <w:tcPr>
            <w:tcW w:w="4530" w:type="dxa"/>
          </w:tcPr>
          <w:p w:rsidR="00A60BDF" w:rsidRPr="00AB43CF" w:rsidRDefault="00A60BDF" w:rsidP="00C1699F">
            <w:pPr>
              <w:rPr>
                <w:sz w:val="26"/>
                <w:szCs w:val="26"/>
              </w:rPr>
            </w:pPr>
            <w:r w:rsidRPr="00AB43CF">
              <w:rPr>
                <w:sz w:val="10"/>
                <w:szCs w:val="10"/>
              </w:rPr>
              <w:t xml:space="preserve"> </w:t>
            </w:r>
            <w:r w:rsidRPr="00AB43CF">
              <w:rPr>
                <w:sz w:val="28"/>
                <w:szCs w:val="28"/>
              </w:rPr>
              <w:t xml:space="preserve">     </w:t>
            </w:r>
          </w:p>
        </w:tc>
      </w:tr>
    </w:tbl>
    <w:p w:rsidR="00A60BDF" w:rsidRPr="00AB43CF" w:rsidRDefault="00A60BDF" w:rsidP="00C1699F">
      <w:pPr>
        <w:rPr>
          <w:sz w:val="32"/>
          <w:szCs w:val="32"/>
        </w:rPr>
      </w:pPr>
      <w:r w:rsidRPr="00AB43CF">
        <w:t xml:space="preserve">   </w:t>
      </w:r>
    </w:p>
    <w:p w:rsidR="003C628A" w:rsidRDefault="003C628A" w:rsidP="009372F7">
      <w:pPr>
        <w:autoSpaceDE w:val="0"/>
        <w:autoSpaceDN w:val="0"/>
        <w:adjustRightInd w:val="0"/>
        <w:ind w:firstLine="708"/>
        <w:jc w:val="both"/>
        <w:rPr>
          <w:sz w:val="28"/>
          <w:szCs w:val="28"/>
        </w:rPr>
      </w:pPr>
    </w:p>
    <w:p w:rsidR="003C628A" w:rsidRDefault="003C628A" w:rsidP="009372F7">
      <w:pPr>
        <w:autoSpaceDE w:val="0"/>
        <w:autoSpaceDN w:val="0"/>
        <w:adjustRightInd w:val="0"/>
        <w:ind w:firstLine="708"/>
        <w:jc w:val="both"/>
        <w:rPr>
          <w:sz w:val="28"/>
          <w:szCs w:val="28"/>
        </w:rPr>
      </w:pPr>
    </w:p>
    <w:p w:rsidR="003B0B02" w:rsidRPr="00AB43CF" w:rsidRDefault="009372F7" w:rsidP="009372F7">
      <w:pPr>
        <w:autoSpaceDE w:val="0"/>
        <w:autoSpaceDN w:val="0"/>
        <w:adjustRightInd w:val="0"/>
        <w:ind w:firstLine="708"/>
        <w:jc w:val="both"/>
        <w:rPr>
          <w:sz w:val="28"/>
          <w:szCs w:val="28"/>
        </w:rPr>
      </w:pPr>
      <w:proofErr w:type="gramStart"/>
      <w:r>
        <w:rPr>
          <w:sz w:val="28"/>
          <w:szCs w:val="28"/>
        </w:rPr>
        <w:t>В соответствии со статьей 179 Бюджетного кодекса Российской Федерации, пунктом 1</w:t>
      </w:r>
      <w:r w:rsidR="003C628A">
        <w:rPr>
          <w:sz w:val="28"/>
          <w:szCs w:val="28"/>
        </w:rPr>
        <w:t>2</w:t>
      </w:r>
      <w:r>
        <w:rPr>
          <w:sz w:val="28"/>
          <w:szCs w:val="28"/>
        </w:rPr>
        <w:t xml:space="preserve"> части 1 статьи 14 Федерального закона от 06 октября 2003 № 131-ФЗ «Об общих принципах организации органов местного самоуправления в Российской Федерации»</w:t>
      </w:r>
      <w:r w:rsidR="003B0B02" w:rsidRPr="00AB43CF">
        <w:rPr>
          <w:sz w:val="28"/>
          <w:szCs w:val="28"/>
        </w:rPr>
        <w:t xml:space="preserve">, </w:t>
      </w:r>
      <w:r w:rsidRPr="00AB43CF">
        <w:rPr>
          <w:sz w:val="28"/>
          <w:szCs w:val="28"/>
          <w:lang w:eastAsia="en-US"/>
        </w:rPr>
        <w:t>Закон</w:t>
      </w:r>
      <w:r>
        <w:rPr>
          <w:sz w:val="28"/>
          <w:szCs w:val="28"/>
          <w:lang w:eastAsia="en-US"/>
        </w:rPr>
        <w:t>ом</w:t>
      </w:r>
      <w:r w:rsidRPr="00AB43CF">
        <w:rPr>
          <w:sz w:val="28"/>
          <w:szCs w:val="28"/>
          <w:lang w:eastAsia="en-US"/>
        </w:rPr>
        <w:t xml:space="preserve"> Российской Федерации от 9 октября </w:t>
      </w:r>
      <w:smartTag w:uri="urn:schemas-microsoft-com:office:smarttags" w:element="metricconverter">
        <w:smartTagPr>
          <w:attr w:name="ProductID" w:val="1992 г"/>
        </w:smartTagPr>
        <w:r w:rsidRPr="00AB43CF">
          <w:rPr>
            <w:sz w:val="28"/>
            <w:szCs w:val="28"/>
            <w:lang w:eastAsia="en-US"/>
          </w:rPr>
          <w:t>1992 г</w:t>
        </w:r>
      </w:smartTag>
      <w:r>
        <w:rPr>
          <w:sz w:val="28"/>
          <w:szCs w:val="28"/>
          <w:lang w:eastAsia="en-US"/>
        </w:rPr>
        <w:t>. № 3612-I «</w:t>
      </w:r>
      <w:r w:rsidRPr="00AB43CF">
        <w:rPr>
          <w:sz w:val="28"/>
          <w:szCs w:val="28"/>
          <w:lang w:eastAsia="en-US"/>
        </w:rPr>
        <w:t>Основы законодательства Российской Федерации о культуре</w:t>
      </w:r>
      <w:r>
        <w:rPr>
          <w:sz w:val="28"/>
          <w:szCs w:val="28"/>
          <w:lang w:eastAsia="en-US"/>
        </w:rPr>
        <w:t xml:space="preserve">», </w:t>
      </w:r>
      <w:r w:rsidR="008B359A">
        <w:rPr>
          <w:sz w:val="28"/>
          <w:szCs w:val="28"/>
        </w:rPr>
        <w:t>Постановлением администрации м</w:t>
      </w:r>
      <w:r w:rsidR="003B0B02" w:rsidRPr="00AB43CF">
        <w:rPr>
          <w:sz w:val="28"/>
          <w:szCs w:val="28"/>
        </w:rPr>
        <w:t xml:space="preserve">униципального образования </w:t>
      </w:r>
      <w:proofErr w:type="spellStart"/>
      <w:r w:rsidR="003B0B02" w:rsidRPr="00AB43CF">
        <w:rPr>
          <w:sz w:val="28"/>
          <w:szCs w:val="28"/>
        </w:rPr>
        <w:t>Энерг</w:t>
      </w:r>
      <w:r>
        <w:rPr>
          <w:sz w:val="28"/>
          <w:szCs w:val="28"/>
        </w:rPr>
        <w:t>етикский</w:t>
      </w:r>
      <w:proofErr w:type="spellEnd"/>
      <w:r>
        <w:rPr>
          <w:sz w:val="28"/>
          <w:szCs w:val="28"/>
        </w:rPr>
        <w:t xml:space="preserve"> поссовет от 15.09.2014 </w:t>
      </w:r>
      <w:r w:rsidR="003B0B02" w:rsidRPr="00AB43CF">
        <w:rPr>
          <w:sz w:val="28"/>
          <w:szCs w:val="28"/>
        </w:rPr>
        <w:t>№</w:t>
      </w:r>
      <w:r>
        <w:rPr>
          <w:sz w:val="28"/>
          <w:szCs w:val="28"/>
        </w:rPr>
        <w:t xml:space="preserve"> </w:t>
      </w:r>
      <w:r w:rsidR="003B0B02" w:rsidRPr="00AB43CF">
        <w:rPr>
          <w:sz w:val="28"/>
          <w:szCs w:val="28"/>
        </w:rPr>
        <w:t>150-</w:t>
      </w:r>
      <w:r>
        <w:rPr>
          <w:sz w:val="28"/>
          <w:szCs w:val="28"/>
        </w:rPr>
        <w:t>П</w:t>
      </w:r>
      <w:r w:rsidR="003B0B02" w:rsidRPr="00AB43CF">
        <w:rPr>
          <w:sz w:val="28"/>
          <w:szCs w:val="28"/>
        </w:rPr>
        <w:t xml:space="preserve"> «Об утверждении порядка разработки</w:t>
      </w:r>
      <w:proofErr w:type="gramEnd"/>
      <w:r w:rsidR="003B0B02" w:rsidRPr="00AB43CF">
        <w:rPr>
          <w:sz w:val="28"/>
          <w:szCs w:val="28"/>
        </w:rPr>
        <w:t xml:space="preserve">, реализации и оценки эффективности муниципальных программ Муниципального образования </w:t>
      </w:r>
      <w:proofErr w:type="spellStart"/>
      <w:r w:rsidR="003B0B02" w:rsidRPr="00AB43CF">
        <w:rPr>
          <w:sz w:val="28"/>
          <w:szCs w:val="28"/>
        </w:rPr>
        <w:t>Энергетикский</w:t>
      </w:r>
      <w:proofErr w:type="spellEnd"/>
      <w:r w:rsidR="003B0B02" w:rsidRPr="00AB43CF">
        <w:rPr>
          <w:sz w:val="28"/>
          <w:szCs w:val="28"/>
        </w:rPr>
        <w:t xml:space="preserve"> поссовет Новоорског</w:t>
      </w:r>
      <w:r w:rsidR="003A2959">
        <w:rPr>
          <w:sz w:val="28"/>
          <w:szCs w:val="28"/>
        </w:rPr>
        <w:t xml:space="preserve">о района Оренбургской области», </w:t>
      </w:r>
      <w:r w:rsidR="003B0B02" w:rsidRPr="00AB43CF">
        <w:rPr>
          <w:sz w:val="28"/>
          <w:szCs w:val="28"/>
        </w:rPr>
        <w:t>руководствуясь Уста</w:t>
      </w:r>
      <w:r w:rsidR="008B359A">
        <w:rPr>
          <w:sz w:val="28"/>
          <w:szCs w:val="28"/>
        </w:rPr>
        <w:t>вом м</w:t>
      </w:r>
      <w:r w:rsidR="003B0B02" w:rsidRPr="00AB43CF">
        <w:rPr>
          <w:sz w:val="28"/>
          <w:szCs w:val="28"/>
        </w:rPr>
        <w:t xml:space="preserve">униципального образования </w:t>
      </w:r>
      <w:proofErr w:type="spellStart"/>
      <w:r w:rsidR="003B0B02" w:rsidRPr="00AB43CF">
        <w:rPr>
          <w:sz w:val="28"/>
          <w:szCs w:val="28"/>
        </w:rPr>
        <w:t>Энергетикский</w:t>
      </w:r>
      <w:proofErr w:type="spellEnd"/>
      <w:r w:rsidR="003B0B02" w:rsidRPr="00AB43CF">
        <w:rPr>
          <w:sz w:val="28"/>
          <w:szCs w:val="28"/>
        </w:rPr>
        <w:t xml:space="preserve"> поссовет Новоорского района Оренбургской области, </w:t>
      </w:r>
    </w:p>
    <w:p w:rsidR="00A60BDF" w:rsidRPr="00AB43CF" w:rsidRDefault="00A60BDF" w:rsidP="00246147">
      <w:pPr>
        <w:spacing w:after="139"/>
        <w:ind w:firstLine="708"/>
        <w:jc w:val="center"/>
        <w:rPr>
          <w:b/>
          <w:sz w:val="28"/>
          <w:szCs w:val="28"/>
        </w:rPr>
      </w:pPr>
      <w:r w:rsidRPr="00AB43CF">
        <w:rPr>
          <w:b/>
          <w:sz w:val="28"/>
          <w:szCs w:val="28"/>
        </w:rPr>
        <w:t>ПОСТАНОВЛЯЮ:</w:t>
      </w:r>
    </w:p>
    <w:p w:rsidR="00A60BDF" w:rsidRPr="00AB43CF" w:rsidRDefault="00025EBD" w:rsidP="009372F7">
      <w:pPr>
        <w:numPr>
          <w:ilvl w:val="0"/>
          <w:numId w:val="26"/>
        </w:numPr>
        <w:tabs>
          <w:tab w:val="left" w:pos="993"/>
        </w:tabs>
        <w:ind w:left="0" w:firstLine="567"/>
        <w:jc w:val="both"/>
        <w:rPr>
          <w:sz w:val="28"/>
          <w:szCs w:val="28"/>
        </w:rPr>
      </w:pPr>
      <w:r>
        <w:rPr>
          <w:sz w:val="28"/>
          <w:szCs w:val="28"/>
        </w:rPr>
        <w:t>У</w:t>
      </w:r>
      <w:r w:rsidR="00AA20E4" w:rsidRPr="00251F6E">
        <w:rPr>
          <w:sz w:val="28"/>
          <w:szCs w:val="28"/>
        </w:rPr>
        <w:t>тверд</w:t>
      </w:r>
      <w:r>
        <w:rPr>
          <w:sz w:val="28"/>
          <w:szCs w:val="28"/>
        </w:rPr>
        <w:t>ить</w:t>
      </w:r>
      <w:r w:rsidR="00AA20E4" w:rsidRPr="00251F6E">
        <w:rPr>
          <w:sz w:val="28"/>
          <w:szCs w:val="28"/>
        </w:rPr>
        <w:t xml:space="preserve"> </w:t>
      </w:r>
      <w:r w:rsidR="00AA20E4">
        <w:rPr>
          <w:sz w:val="28"/>
          <w:szCs w:val="28"/>
        </w:rPr>
        <w:t>муниципальн</w:t>
      </w:r>
      <w:r>
        <w:rPr>
          <w:sz w:val="28"/>
          <w:szCs w:val="28"/>
        </w:rPr>
        <w:t>ую</w:t>
      </w:r>
      <w:r w:rsidR="00AA20E4">
        <w:rPr>
          <w:sz w:val="28"/>
          <w:szCs w:val="28"/>
        </w:rPr>
        <w:t xml:space="preserve"> п</w:t>
      </w:r>
      <w:r w:rsidR="00AA20E4" w:rsidRPr="00251F6E">
        <w:rPr>
          <w:sz w:val="28"/>
          <w:szCs w:val="28"/>
        </w:rPr>
        <w:t>рограмм</w:t>
      </w:r>
      <w:r>
        <w:rPr>
          <w:sz w:val="28"/>
          <w:szCs w:val="28"/>
        </w:rPr>
        <w:t>у</w:t>
      </w:r>
      <w:r w:rsidR="00AA20E4" w:rsidRPr="00251F6E">
        <w:rPr>
          <w:sz w:val="28"/>
          <w:szCs w:val="28"/>
        </w:rPr>
        <w:t xml:space="preserve"> </w:t>
      </w:r>
      <w:r w:rsidR="00AA20E4" w:rsidRPr="002F31C5">
        <w:rPr>
          <w:sz w:val="28"/>
          <w:szCs w:val="28"/>
        </w:rPr>
        <w:t>«Развитие</w:t>
      </w:r>
      <w:r w:rsidR="00AA20E4">
        <w:rPr>
          <w:sz w:val="28"/>
          <w:szCs w:val="28"/>
        </w:rPr>
        <w:t xml:space="preserve"> к</w:t>
      </w:r>
      <w:r w:rsidR="00AA20E4" w:rsidRPr="002F31C5">
        <w:rPr>
          <w:sz w:val="28"/>
          <w:szCs w:val="28"/>
        </w:rPr>
        <w:t xml:space="preserve">ультуры </w:t>
      </w:r>
      <w:r w:rsidR="00AA20E4" w:rsidRPr="00251F6E">
        <w:rPr>
          <w:sz w:val="28"/>
          <w:szCs w:val="28"/>
        </w:rPr>
        <w:t xml:space="preserve">на территории </w:t>
      </w:r>
      <w:r w:rsidR="00AA20E4">
        <w:rPr>
          <w:sz w:val="28"/>
          <w:szCs w:val="28"/>
        </w:rPr>
        <w:t>М</w:t>
      </w:r>
      <w:r w:rsidR="00AA20E4" w:rsidRPr="00251F6E">
        <w:rPr>
          <w:sz w:val="28"/>
          <w:szCs w:val="28"/>
        </w:rPr>
        <w:t xml:space="preserve">униципального образования </w:t>
      </w:r>
      <w:proofErr w:type="spellStart"/>
      <w:r w:rsidR="00AA20E4">
        <w:rPr>
          <w:sz w:val="28"/>
          <w:szCs w:val="28"/>
        </w:rPr>
        <w:t>Энергетикский</w:t>
      </w:r>
      <w:proofErr w:type="spellEnd"/>
      <w:r w:rsidR="00AA20E4">
        <w:rPr>
          <w:sz w:val="28"/>
          <w:szCs w:val="28"/>
        </w:rPr>
        <w:t xml:space="preserve"> поссовет Новоорского района</w:t>
      </w:r>
      <w:r w:rsidR="00AA20E4" w:rsidRPr="00251F6E">
        <w:rPr>
          <w:sz w:val="28"/>
          <w:szCs w:val="28"/>
        </w:rPr>
        <w:t xml:space="preserve"> Оренбургской области на 20</w:t>
      </w:r>
      <w:r w:rsidR="00AA20E4">
        <w:rPr>
          <w:sz w:val="28"/>
          <w:szCs w:val="28"/>
        </w:rPr>
        <w:t>1</w:t>
      </w:r>
      <w:r>
        <w:rPr>
          <w:sz w:val="28"/>
          <w:szCs w:val="28"/>
        </w:rPr>
        <w:t>8</w:t>
      </w:r>
      <w:r w:rsidR="00AA20E4">
        <w:rPr>
          <w:sz w:val="28"/>
          <w:szCs w:val="28"/>
        </w:rPr>
        <w:t>-20</w:t>
      </w:r>
      <w:r>
        <w:rPr>
          <w:sz w:val="28"/>
          <w:szCs w:val="28"/>
        </w:rPr>
        <w:t>20</w:t>
      </w:r>
      <w:r w:rsidR="00AA20E4">
        <w:rPr>
          <w:sz w:val="28"/>
          <w:szCs w:val="28"/>
        </w:rPr>
        <w:t xml:space="preserve"> </w:t>
      </w:r>
      <w:r w:rsidR="00AA20E4" w:rsidRPr="00251F6E">
        <w:rPr>
          <w:sz w:val="28"/>
          <w:szCs w:val="28"/>
        </w:rPr>
        <w:t>г</w:t>
      </w:r>
      <w:r w:rsidR="00AA20E4">
        <w:rPr>
          <w:sz w:val="28"/>
          <w:szCs w:val="28"/>
        </w:rPr>
        <w:t>оды</w:t>
      </w:r>
      <w:r w:rsidR="00AA20E4" w:rsidRPr="002F31C5">
        <w:rPr>
          <w:sz w:val="28"/>
          <w:szCs w:val="28"/>
        </w:rPr>
        <w:t>»</w:t>
      </w:r>
      <w:r>
        <w:rPr>
          <w:sz w:val="28"/>
          <w:szCs w:val="28"/>
        </w:rPr>
        <w:t>,</w:t>
      </w:r>
      <w:r w:rsidR="003B0B02" w:rsidRPr="00AB43CF">
        <w:rPr>
          <w:sz w:val="28"/>
          <w:szCs w:val="28"/>
        </w:rPr>
        <w:t xml:space="preserve"> согласно приложению</w:t>
      </w:r>
      <w:r w:rsidR="008B359A">
        <w:rPr>
          <w:sz w:val="28"/>
          <w:szCs w:val="28"/>
        </w:rPr>
        <w:t xml:space="preserve"> к настоящему постановлению</w:t>
      </w:r>
      <w:r w:rsidR="00A60BDF" w:rsidRPr="00AB43CF">
        <w:rPr>
          <w:sz w:val="28"/>
          <w:szCs w:val="28"/>
        </w:rPr>
        <w:t>.</w:t>
      </w:r>
    </w:p>
    <w:p w:rsidR="009372F7" w:rsidRPr="006444CF" w:rsidRDefault="009372F7" w:rsidP="009372F7">
      <w:pPr>
        <w:numPr>
          <w:ilvl w:val="0"/>
          <w:numId w:val="26"/>
        </w:numPr>
        <w:tabs>
          <w:tab w:val="left" w:pos="1134"/>
        </w:tabs>
        <w:ind w:left="0" w:firstLine="567"/>
        <w:jc w:val="both"/>
        <w:rPr>
          <w:sz w:val="28"/>
          <w:szCs w:val="28"/>
        </w:rPr>
      </w:pPr>
      <w:r>
        <w:rPr>
          <w:sz w:val="28"/>
          <w:szCs w:val="28"/>
        </w:rPr>
        <w:t xml:space="preserve">Бухгалтерии администрации муниципального образования </w:t>
      </w:r>
      <w:proofErr w:type="spellStart"/>
      <w:r>
        <w:rPr>
          <w:sz w:val="28"/>
          <w:szCs w:val="28"/>
        </w:rPr>
        <w:t>Энергетикский</w:t>
      </w:r>
      <w:proofErr w:type="spellEnd"/>
      <w:r>
        <w:rPr>
          <w:sz w:val="28"/>
          <w:szCs w:val="28"/>
        </w:rPr>
        <w:t xml:space="preserve"> поссовет Новоорского района Оренбургской области при формировании бюджета на 2018 год и плановый период 2019-2020 годов, предусмотреть ассигнования на финансирование указанной муниципальной программы. </w:t>
      </w:r>
    </w:p>
    <w:p w:rsidR="009372F7" w:rsidRPr="006444CF" w:rsidRDefault="009372F7" w:rsidP="009372F7">
      <w:pPr>
        <w:numPr>
          <w:ilvl w:val="0"/>
          <w:numId w:val="26"/>
        </w:numPr>
        <w:tabs>
          <w:tab w:val="left" w:pos="1134"/>
        </w:tabs>
        <w:ind w:left="0" w:firstLine="567"/>
        <w:jc w:val="both"/>
        <w:rPr>
          <w:sz w:val="28"/>
          <w:szCs w:val="28"/>
        </w:rPr>
      </w:pPr>
      <w:proofErr w:type="gramStart"/>
      <w:r>
        <w:rPr>
          <w:sz w:val="28"/>
          <w:szCs w:val="28"/>
        </w:rPr>
        <w:lastRenderedPageBreak/>
        <w:t>Контроль за</w:t>
      </w:r>
      <w:proofErr w:type="gramEnd"/>
      <w:r>
        <w:rPr>
          <w:sz w:val="28"/>
          <w:szCs w:val="28"/>
        </w:rPr>
        <w:t xml:space="preserve"> исполнением н</w:t>
      </w:r>
      <w:r w:rsidRPr="006444CF">
        <w:rPr>
          <w:sz w:val="28"/>
          <w:szCs w:val="28"/>
        </w:rPr>
        <w:t>астояще</w:t>
      </w:r>
      <w:r>
        <w:rPr>
          <w:sz w:val="28"/>
          <w:szCs w:val="28"/>
        </w:rPr>
        <w:t>го постановления возложить на заместителя главы администрации по социальным вопросам</w:t>
      </w:r>
      <w:r w:rsidRPr="006444CF">
        <w:rPr>
          <w:sz w:val="28"/>
          <w:szCs w:val="28"/>
        </w:rPr>
        <w:t>.</w:t>
      </w:r>
    </w:p>
    <w:p w:rsidR="009372F7" w:rsidRDefault="009372F7" w:rsidP="009372F7">
      <w:pPr>
        <w:numPr>
          <w:ilvl w:val="0"/>
          <w:numId w:val="26"/>
        </w:numPr>
        <w:tabs>
          <w:tab w:val="left" w:pos="1134"/>
        </w:tabs>
        <w:ind w:left="0" w:firstLine="567"/>
        <w:jc w:val="both"/>
        <w:rPr>
          <w:sz w:val="28"/>
          <w:szCs w:val="28"/>
        </w:rPr>
      </w:pPr>
      <w:r>
        <w:rPr>
          <w:sz w:val="28"/>
          <w:szCs w:val="28"/>
        </w:rPr>
        <w:t>Настоящее постановление вступает в силу после его обнародования.</w:t>
      </w:r>
    </w:p>
    <w:p w:rsidR="00A60BDF" w:rsidRDefault="00A60BDF" w:rsidP="00F94911">
      <w:pPr>
        <w:jc w:val="both"/>
        <w:rPr>
          <w:sz w:val="28"/>
          <w:szCs w:val="28"/>
        </w:rPr>
      </w:pPr>
    </w:p>
    <w:p w:rsidR="00025EBD" w:rsidRDefault="00025EBD" w:rsidP="00F94911">
      <w:pPr>
        <w:jc w:val="both"/>
        <w:rPr>
          <w:sz w:val="28"/>
          <w:szCs w:val="28"/>
        </w:rPr>
      </w:pPr>
    </w:p>
    <w:p w:rsidR="00025EBD" w:rsidRPr="00AB43CF" w:rsidRDefault="00025EBD" w:rsidP="00F94911">
      <w:pPr>
        <w:jc w:val="both"/>
        <w:rPr>
          <w:sz w:val="28"/>
          <w:szCs w:val="28"/>
        </w:rPr>
      </w:pPr>
    </w:p>
    <w:p w:rsidR="00A60BDF" w:rsidRPr="00AB43CF" w:rsidRDefault="00C254F6" w:rsidP="002F31C5">
      <w:pPr>
        <w:rPr>
          <w:sz w:val="28"/>
          <w:szCs w:val="28"/>
        </w:rPr>
      </w:pPr>
      <w:r>
        <w:rPr>
          <w:sz w:val="28"/>
          <w:szCs w:val="28"/>
        </w:rPr>
        <w:t>Г</w:t>
      </w:r>
      <w:r w:rsidR="00A60BDF" w:rsidRPr="00AB43CF">
        <w:rPr>
          <w:sz w:val="28"/>
          <w:szCs w:val="28"/>
        </w:rPr>
        <w:t>лав</w:t>
      </w:r>
      <w:r>
        <w:rPr>
          <w:sz w:val="28"/>
          <w:szCs w:val="28"/>
        </w:rPr>
        <w:t>а</w:t>
      </w:r>
      <w:r w:rsidR="00A60BDF" w:rsidRPr="00AB43CF">
        <w:rPr>
          <w:sz w:val="28"/>
          <w:szCs w:val="28"/>
        </w:rPr>
        <w:t xml:space="preserve"> </w:t>
      </w:r>
      <w:r w:rsidR="008B359A">
        <w:rPr>
          <w:sz w:val="28"/>
          <w:szCs w:val="28"/>
        </w:rPr>
        <w:t>м</w:t>
      </w:r>
      <w:r w:rsidR="00A60BDF" w:rsidRPr="00AB43CF">
        <w:rPr>
          <w:sz w:val="28"/>
          <w:szCs w:val="28"/>
        </w:rPr>
        <w:t xml:space="preserve">униципального образования  </w:t>
      </w:r>
    </w:p>
    <w:p w:rsidR="00A60BDF" w:rsidRDefault="00A60BDF" w:rsidP="002F31C5">
      <w:pPr>
        <w:rPr>
          <w:sz w:val="28"/>
          <w:szCs w:val="28"/>
        </w:rPr>
      </w:pPr>
      <w:proofErr w:type="spellStart"/>
      <w:r w:rsidRPr="00AB43CF">
        <w:rPr>
          <w:sz w:val="28"/>
          <w:szCs w:val="28"/>
        </w:rPr>
        <w:t>Энергетикский</w:t>
      </w:r>
      <w:proofErr w:type="spellEnd"/>
      <w:r w:rsidRPr="00AB43CF">
        <w:rPr>
          <w:sz w:val="28"/>
          <w:szCs w:val="28"/>
        </w:rPr>
        <w:t xml:space="preserve"> поссовет                                   </w:t>
      </w:r>
      <w:r w:rsidR="00C254F6">
        <w:rPr>
          <w:sz w:val="28"/>
          <w:szCs w:val="28"/>
        </w:rPr>
        <w:t xml:space="preserve">                          </w:t>
      </w:r>
      <w:proofErr w:type="spellStart"/>
      <w:r w:rsidR="00C254F6">
        <w:rPr>
          <w:sz w:val="28"/>
          <w:szCs w:val="28"/>
        </w:rPr>
        <w:t>А.В.Гоношилкин</w:t>
      </w:r>
      <w:proofErr w:type="spellEnd"/>
    </w:p>
    <w:p w:rsidR="00025EBD" w:rsidRDefault="00025EBD" w:rsidP="002F31C5">
      <w:pPr>
        <w:rPr>
          <w:sz w:val="28"/>
          <w:szCs w:val="28"/>
        </w:rPr>
      </w:pPr>
    </w:p>
    <w:p w:rsidR="00025EBD" w:rsidRDefault="00025EBD" w:rsidP="002F31C5">
      <w:pPr>
        <w:rPr>
          <w:sz w:val="28"/>
          <w:szCs w:val="28"/>
        </w:rPr>
      </w:pPr>
    </w:p>
    <w:p w:rsidR="00025EBD" w:rsidRDefault="00025EBD" w:rsidP="002F31C5">
      <w:pPr>
        <w:rPr>
          <w:sz w:val="28"/>
          <w:szCs w:val="28"/>
        </w:rPr>
      </w:pPr>
    </w:p>
    <w:p w:rsidR="00025EBD" w:rsidRDefault="00025EBD" w:rsidP="002F31C5">
      <w:pPr>
        <w:rPr>
          <w:sz w:val="28"/>
          <w:szCs w:val="28"/>
        </w:rPr>
      </w:pPr>
    </w:p>
    <w:p w:rsidR="00025EBD" w:rsidRDefault="00025EBD" w:rsidP="002F31C5">
      <w:pPr>
        <w:rPr>
          <w:sz w:val="28"/>
          <w:szCs w:val="28"/>
        </w:rPr>
      </w:pPr>
    </w:p>
    <w:p w:rsidR="00716C1D" w:rsidRPr="00AB43CF" w:rsidRDefault="00716C1D" w:rsidP="002F31C5">
      <w:pPr>
        <w:rPr>
          <w:sz w:val="28"/>
          <w:szCs w:val="28"/>
        </w:rPr>
      </w:pPr>
    </w:p>
    <w:p w:rsidR="00A60BDF" w:rsidRPr="00AB43CF" w:rsidRDefault="00A60BDF" w:rsidP="002F31C5">
      <w:pPr>
        <w:ind w:firstLine="708"/>
      </w:pPr>
    </w:p>
    <w:p w:rsidR="00A60BDF" w:rsidRPr="00AB43CF" w:rsidRDefault="00A60BDF" w:rsidP="00C1699F">
      <w:pPr>
        <w:spacing w:line="276" w:lineRule="auto"/>
        <w:rPr>
          <w:sz w:val="28"/>
          <w:szCs w:val="28"/>
        </w:rPr>
      </w:pPr>
    </w:p>
    <w:p w:rsidR="00A60BDF" w:rsidRDefault="00A60BDF" w:rsidP="00C1699F">
      <w:pPr>
        <w:rPr>
          <w:sz w:val="28"/>
          <w:szCs w:val="28"/>
        </w:rPr>
      </w:pPr>
    </w:p>
    <w:p w:rsidR="008B359A" w:rsidRDefault="008B359A" w:rsidP="00C1699F">
      <w:pPr>
        <w:rPr>
          <w:sz w:val="28"/>
          <w:szCs w:val="28"/>
        </w:rPr>
      </w:pPr>
    </w:p>
    <w:p w:rsidR="008B359A" w:rsidRDefault="008B359A" w:rsidP="00C1699F">
      <w:pPr>
        <w:rPr>
          <w:sz w:val="28"/>
          <w:szCs w:val="28"/>
        </w:rPr>
      </w:pPr>
    </w:p>
    <w:p w:rsidR="008B359A" w:rsidRDefault="008B359A" w:rsidP="00C1699F">
      <w:pPr>
        <w:rPr>
          <w:sz w:val="28"/>
          <w:szCs w:val="28"/>
        </w:rPr>
      </w:pPr>
    </w:p>
    <w:p w:rsidR="008B359A" w:rsidRPr="00AB43CF" w:rsidRDefault="008B359A" w:rsidP="00C1699F">
      <w:pPr>
        <w:rPr>
          <w:sz w:val="28"/>
          <w:szCs w:val="28"/>
        </w:rPr>
      </w:pPr>
    </w:p>
    <w:p w:rsidR="00A60BDF" w:rsidRPr="00AB43CF" w:rsidRDefault="00A60BDF" w:rsidP="002F31C5">
      <w:pPr>
        <w:ind w:firstLine="284"/>
        <w:rPr>
          <w:sz w:val="28"/>
          <w:szCs w:val="28"/>
        </w:rPr>
      </w:pPr>
      <w:r w:rsidRPr="00AB43CF">
        <w:rPr>
          <w:sz w:val="28"/>
          <w:szCs w:val="28"/>
        </w:rPr>
        <w:t xml:space="preserve">          </w:t>
      </w: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4E2139" w:rsidRDefault="00A60BDF" w:rsidP="00C1699F">
      <w:pPr>
        <w:spacing w:after="200" w:line="276" w:lineRule="auto"/>
      </w:pPr>
    </w:p>
    <w:p w:rsidR="00A60BDF" w:rsidRPr="004E2139" w:rsidRDefault="00A60BDF" w:rsidP="00C1699F">
      <w:pPr>
        <w:spacing w:after="200" w:line="276" w:lineRule="auto"/>
      </w:pPr>
    </w:p>
    <w:tbl>
      <w:tblPr>
        <w:tblStyle w:val="a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tblGrid>
      <w:tr w:rsidR="008B359A" w:rsidTr="008B359A">
        <w:tc>
          <w:tcPr>
            <w:tcW w:w="5352" w:type="dxa"/>
          </w:tcPr>
          <w:p w:rsidR="008B359A" w:rsidRPr="008B359A" w:rsidRDefault="008B359A" w:rsidP="008B359A">
            <w:pPr>
              <w:pStyle w:val="3"/>
              <w:ind w:firstLine="0"/>
              <w:outlineLvl w:val="2"/>
              <w:rPr>
                <w:rFonts w:ascii="Times New Roman" w:hAnsi="Times New Roman" w:cs="Times New Roman"/>
                <w:b w:val="0"/>
                <w:caps/>
                <w:sz w:val="28"/>
                <w:szCs w:val="28"/>
              </w:rPr>
            </w:pPr>
            <w:r w:rsidRPr="008B359A">
              <w:rPr>
                <w:rFonts w:ascii="Times New Roman" w:hAnsi="Times New Roman" w:cs="Times New Roman"/>
                <w:b w:val="0"/>
                <w:caps/>
                <w:sz w:val="28"/>
                <w:szCs w:val="28"/>
              </w:rPr>
              <w:lastRenderedPageBreak/>
              <w:t>Приложение</w:t>
            </w:r>
          </w:p>
          <w:p w:rsidR="008B359A" w:rsidRPr="008B359A" w:rsidRDefault="008B359A" w:rsidP="008B359A">
            <w:pPr>
              <w:rPr>
                <w:sz w:val="28"/>
                <w:szCs w:val="28"/>
                <w:lang w:eastAsia="en-US"/>
              </w:rPr>
            </w:pPr>
            <w:r w:rsidRPr="008B359A">
              <w:rPr>
                <w:sz w:val="28"/>
                <w:szCs w:val="28"/>
                <w:lang w:eastAsia="en-US"/>
              </w:rPr>
              <w:t xml:space="preserve">К постановлению администрации </w:t>
            </w:r>
            <w:proofErr w:type="spellStart"/>
            <w:r w:rsidRPr="008B359A">
              <w:rPr>
                <w:sz w:val="28"/>
                <w:szCs w:val="28"/>
                <w:lang w:eastAsia="en-US"/>
              </w:rPr>
              <w:t>мцниципального</w:t>
            </w:r>
            <w:proofErr w:type="spellEnd"/>
            <w:r w:rsidRPr="008B359A">
              <w:rPr>
                <w:sz w:val="28"/>
                <w:szCs w:val="28"/>
                <w:lang w:eastAsia="en-US"/>
              </w:rPr>
              <w:t xml:space="preserve"> образования </w:t>
            </w:r>
            <w:proofErr w:type="spellStart"/>
            <w:r w:rsidRPr="008B359A">
              <w:rPr>
                <w:sz w:val="28"/>
                <w:szCs w:val="28"/>
                <w:lang w:eastAsia="en-US"/>
              </w:rPr>
              <w:t>Энергетикский</w:t>
            </w:r>
            <w:proofErr w:type="spellEnd"/>
            <w:r w:rsidRPr="008B359A">
              <w:rPr>
                <w:sz w:val="28"/>
                <w:szCs w:val="28"/>
                <w:lang w:eastAsia="en-US"/>
              </w:rPr>
              <w:t xml:space="preserve"> поссовет Новоорского района Оренбургской области</w:t>
            </w:r>
          </w:p>
          <w:p w:rsidR="008B359A" w:rsidRPr="008B359A" w:rsidRDefault="00C254F6" w:rsidP="00C254F6">
            <w:pPr>
              <w:rPr>
                <w:lang w:eastAsia="en-US"/>
              </w:rPr>
            </w:pPr>
            <w:r>
              <w:rPr>
                <w:sz w:val="28"/>
                <w:szCs w:val="28"/>
                <w:lang w:eastAsia="en-US"/>
              </w:rPr>
              <w:t>о</w:t>
            </w:r>
            <w:r w:rsidR="008B359A" w:rsidRPr="008B359A">
              <w:rPr>
                <w:sz w:val="28"/>
                <w:szCs w:val="28"/>
                <w:lang w:eastAsia="en-US"/>
              </w:rPr>
              <w:t xml:space="preserve">т </w:t>
            </w:r>
            <w:r>
              <w:rPr>
                <w:sz w:val="28"/>
                <w:szCs w:val="28"/>
                <w:lang w:eastAsia="en-US"/>
              </w:rPr>
              <w:t>10.11.2017</w:t>
            </w:r>
            <w:r w:rsidR="008B359A" w:rsidRPr="008B359A">
              <w:rPr>
                <w:sz w:val="28"/>
                <w:szCs w:val="28"/>
                <w:lang w:eastAsia="en-US"/>
              </w:rPr>
              <w:t xml:space="preserve"> № </w:t>
            </w:r>
            <w:r>
              <w:rPr>
                <w:sz w:val="28"/>
                <w:szCs w:val="28"/>
                <w:lang w:eastAsia="en-US"/>
              </w:rPr>
              <w:t>176-П</w:t>
            </w:r>
          </w:p>
        </w:tc>
      </w:tr>
    </w:tbl>
    <w:p w:rsidR="008B359A" w:rsidRDefault="008B359A" w:rsidP="008B359A">
      <w:pPr>
        <w:pStyle w:val="3"/>
        <w:ind w:left="4820" w:firstLine="0"/>
        <w:jc w:val="center"/>
        <w:rPr>
          <w:rFonts w:ascii="Times New Roman" w:hAnsi="Times New Roman" w:cs="Times New Roman"/>
          <w:b w:val="0"/>
          <w:caps/>
          <w:sz w:val="28"/>
          <w:szCs w:val="28"/>
        </w:rPr>
      </w:pPr>
    </w:p>
    <w:p w:rsidR="008B359A" w:rsidRDefault="008B359A" w:rsidP="008B359A">
      <w:pPr>
        <w:pStyle w:val="3"/>
        <w:ind w:left="4820" w:firstLine="0"/>
        <w:jc w:val="center"/>
        <w:rPr>
          <w:rFonts w:ascii="Times New Roman" w:hAnsi="Times New Roman" w:cs="Times New Roman"/>
          <w:b w:val="0"/>
          <w:caps/>
          <w:sz w:val="28"/>
          <w:szCs w:val="28"/>
        </w:rPr>
      </w:pPr>
    </w:p>
    <w:p w:rsidR="008B359A" w:rsidRDefault="008B359A" w:rsidP="008B359A">
      <w:pPr>
        <w:pStyle w:val="3"/>
        <w:ind w:left="4820" w:firstLine="0"/>
        <w:jc w:val="center"/>
        <w:rPr>
          <w:rFonts w:ascii="Times New Roman" w:hAnsi="Times New Roman" w:cs="Times New Roman"/>
          <w:b w:val="0"/>
          <w:caps/>
          <w:sz w:val="28"/>
          <w:szCs w:val="28"/>
        </w:rPr>
      </w:pPr>
    </w:p>
    <w:p w:rsidR="008B359A" w:rsidRDefault="008B359A" w:rsidP="000D390E">
      <w:pPr>
        <w:pStyle w:val="3"/>
        <w:ind w:firstLine="0"/>
        <w:jc w:val="center"/>
        <w:rPr>
          <w:rFonts w:ascii="Times New Roman" w:hAnsi="Times New Roman" w:cs="Times New Roman"/>
          <w:b w:val="0"/>
          <w:caps/>
          <w:sz w:val="28"/>
          <w:szCs w:val="28"/>
        </w:rPr>
      </w:pPr>
    </w:p>
    <w:p w:rsidR="00A60BDF" w:rsidRPr="00AB43CF" w:rsidRDefault="00A60BDF" w:rsidP="000D390E">
      <w:pPr>
        <w:pStyle w:val="3"/>
        <w:ind w:firstLine="0"/>
        <w:jc w:val="center"/>
        <w:rPr>
          <w:rFonts w:ascii="Times New Roman" w:hAnsi="Times New Roman" w:cs="Times New Roman"/>
          <w:b w:val="0"/>
          <w:caps/>
          <w:sz w:val="28"/>
          <w:szCs w:val="28"/>
        </w:rPr>
      </w:pPr>
      <w:r w:rsidRPr="00AB43CF">
        <w:rPr>
          <w:rFonts w:ascii="Times New Roman" w:hAnsi="Times New Roman" w:cs="Times New Roman"/>
          <w:b w:val="0"/>
          <w:caps/>
          <w:sz w:val="28"/>
          <w:szCs w:val="28"/>
        </w:rPr>
        <w:t>МУНИЦИПАЛЬНАЯ программа</w:t>
      </w:r>
    </w:p>
    <w:p w:rsidR="00A60BDF" w:rsidRPr="00AB43CF" w:rsidRDefault="00A60BDF" w:rsidP="000D390E">
      <w:pPr>
        <w:jc w:val="center"/>
        <w:rPr>
          <w:sz w:val="28"/>
          <w:szCs w:val="28"/>
        </w:rPr>
      </w:pPr>
    </w:p>
    <w:p w:rsidR="00A60BDF" w:rsidRPr="00AB43CF" w:rsidRDefault="00A60BDF" w:rsidP="000D390E">
      <w:pPr>
        <w:pStyle w:val="ConsTitle"/>
        <w:widowControl/>
        <w:ind w:right="0"/>
        <w:jc w:val="center"/>
        <w:rPr>
          <w:rFonts w:ascii="Times New Roman" w:hAnsi="Times New Roman" w:cs="Times New Roman"/>
          <w:sz w:val="28"/>
          <w:szCs w:val="28"/>
        </w:rPr>
      </w:pPr>
      <w:r w:rsidRPr="00AB43CF">
        <w:rPr>
          <w:rFonts w:ascii="Times New Roman" w:hAnsi="Times New Roman" w:cs="Times New Roman"/>
          <w:b w:val="0"/>
          <w:sz w:val="28"/>
          <w:szCs w:val="28"/>
        </w:rPr>
        <w:t>«РАЗВИТИЕ КУЛЬТУРЫ НА ТЕРРИТОРИИ МУНИЦИПАЛЬНОГО ОБРАЗОВАНИЯ ЭНЕРГЕТИКСКИЙ ПОССОВЕТ НОВООРСКОГО РАЙОНА ОРЕНБУРГСКОЙ ОБЛАСТИ НА 201</w:t>
      </w:r>
      <w:r w:rsidR="00025EBD">
        <w:rPr>
          <w:rFonts w:ascii="Times New Roman" w:hAnsi="Times New Roman" w:cs="Times New Roman"/>
          <w:b w:val="0"/>
          <w:sz w:val="28"/>
          <w:szCs w:val="28"/>
        </w:rPr>
        <w:t>8</w:t>
      </w:r>
      <w:r w:rsidR="00E85019" w:rsidRPr="00AB43CF">
        <w:rPr>
          <w:rFonts w:ascii="Times New Roman" w:hAnsi="Times New Roman" w:cs="Times New Roman"/>
          <w:b w:val="0"/>
          <w:sz w:val="28"/>
          <w:szCs w:val="28"/>
        </w:rPr>
        <w:t>-20</w:t>
      </w:r>
      <w:r w:rsidR="00025EBD">
        <w:rPr>
          <w:rFonts w:ascii="Times New Roman" w:hAnsi="Times New Roman" w:cs="Times New Roman"/>
          <w:b w:val="0"/>
          <w:sz w:val="28"/>
          <w:szCs w:val="28"/>
        </w:rPr>
        <w:t>20</w:t>
      </w:r>
      <w:r w:rsidRPr="00AB43CF">
        <w:rPr>
          <w:rFonts w:ascii="Times New Roman" w:hAnsi="Times New Roman" w:cs="Times New Roman"/>
          <w:b w:val="0"/>
          <w:sz w:val="28"/>
          <w:szCs w:val="28"/>
        </w:rPr>
        <w:t xml:space="preserve"> ГОД</w:t>
      </w:r>
      <w:r w:rsidR="00E85019" w:rsidRPr="00AB43CF">
        <w:rPr>
          <w:rFonts w:ascii="Times New Roman" w:hAnsi="Times New Roman" w:cs="Times New Roman"/>
          <w:b w:val="0"/>
          <w:sz w:val="28"/>
          <w:szCs w:val="28"/>
        </w:rPr>
        <w:t>Ы</w:t>
      </w:r>
      <w:r w:rsidRPr="00AB43CF">
        <w:rPr>
          <w:rFonts w:ascii="Times New Roman" w:hAnsi="Times New Roman" w:cs="Times New Roman"/>
          <w:b w:val="0"/>
          <w:sz w:val="28"/>
          <w:szCs w:val="28"/>
        </w:rPr>
        <w:t>»</w:t>
      </w:r>
    </w:p>
    <w:p w:rsidR="002D0A33" w:rsidRPr="00AB43CF" w:rsidRDefault="002D0A33" w:rsidP="000D390E">
      <w:pPr>
        <w:jc w:val="center"/>
        <w:rPr>
          <w:sz w:val="28"/>
          <w:szCs w:val="28"/>
        </w:rPr>
      </w:pPr>
    </w:p>
    <w:p w:rsidR="00A60BDF" w:rsidRPr="00AB43CF" w:rsidRDefault="00A60BDF" w:rsidP="00C1699F">
      <w:pPr>
        <w:rPr>
          <w:sz w:val="28"/>
          <w:szCs w:val="28"/>
        </w:rPr>
      </w:pPr>
    </w:p>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E85019" w:rsidRPr="00AB43CF" w:rsidRDefault="00E85019"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A60BDF" w:rsidRPr="00AB43CF" w:rsidRDefault="00A60BDF" w:rsidP="00C1699F">
      <w:pPr>
        <w:rPr>
          <w:sz w:val="28"/>
          <w:szCs w:val="28"/>
        </w:rPr>
      </w:pPr>
    </w:p>
    <w:p w:rsidR="00A60BDF" w:rsidRPr="00AB43CF" w:rsidRDefault="00A60BDF" w:rsidP="00C1699F">
      <w:pPr>
        <w:jc w:val="center"/>
        <w:rPr>
          <w:sz w:val="28"/>
          <w:szCs w:val="28"/>
        </w:rPr>
      </w:pPr>
      <w:r w:rsidRPr="00AB43CF">
        <w:rPr>
          <w:sz w:val="28"/>
          <w:szCs w:val="28"/>
        </w:rPr>
        <w:t>поселок Энергетик</w:t>
      </w:r>
    </w:p>
    <w:p w:rsidR="00A60BDF" w:rsidRDefault="00A60BDF" w:rsidP="00C1699F">
      <w:pPr>
        <w:jc w:val="center"/>
        <w:rPr>
          <w:sz w:val="28"/>
          <w:szCs w:val="28"/>
        </w:rPr>
      </w:pPr>
      <w:r w:rsidRPr="00AB43CF">
        <w:rPr>
          <w:sz w:val="28"/>
          <w:szCs w:val="28"/>
        </w:rPr>
        <w:t>201</w:t>
      </w:r>
      <w:r w:rsidR="008B359A">
        <w:rPr>
          <w:sz w:val="28"/>
          <w:szCs w:val="28"/>
        </w:rPr>
        <w:t>7</w:t>
      </w:r>
      <w:r w:rsidRPr="00AB43CF">
        <w:rPr>
          <w:sz w:val="28"/>
          <w:szCs w:val="28"/>
        </w:rPr>
        <w:t xml:space="preserve"> год</w:t>
      </w:r>
    </w:p>
    <w:p w:rsidR="00716C1D" w:rsidRDefault="00716C1D" w:rsidP="00C1699F">
      <w:pPr>
        <w:jc w:val="center"/>
        <w:rPr>
          <w:sz w:val="28"/>
          <w:szCs w:val="28"/>
        </w:rPr>
      </w:pPr>
    </w:p>
    <w:p w:rsidR="006F0B11" w:rsidRPr="00AB43CF" w:rsidRDefault="00E85019" w:rsidP="00E85019">
      <w:pPr>
        <w:jc w:val="center"/>
        <w:rPr>
          <w:b/>
          <w:sz w:val="28"/>
          <w:szCs w:val="28"/>
        </w:rPr>
      </w:pPr>
      <w:r w:rsidRPr="00AB43CF">
        <w:rPr>
          <w:b/>
          <w:sz w:val="28"/>
          <w:szCs w:val="28"/>
        </w:rPr>
        <w:lastRenderedPageBreak/>
        <w:t xml:space="preserve">ПАСПОРТ </w:t>
      </w:r>
    </w:p>
    <w:p w:rsidR="00E85019" w:rsidRPr="00AB43CF" w:rsidRDefault="00E85019" w:rsidP="00E85019">
      <w:pPr>
        <w:jc w:val="center"/>
        <w:rPr>
          <w:b/>
          <w:color w:val="000000"/>
          <w:sz w:val="28"/>
          <w:szCs w:val="28"/>
        </w:rPr>
      </w:pPr>
      <w:r w:rsidRPr="00AB43CF">
        <w:rPr>
          <w:b/>
          <w:color w:val="000000"/>
          <w:sz w:val="28"/>
          <w:szCs w:val="28"/>
        </w:rPr>
        <w:t>МУНИЦИПАЛЬНОЙ ПРОГРАММЫ</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6946"/>
      </w:tblGrid>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Наименование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025EBD">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Муниципальная программа «Развитие культуры на территории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 xml:space="preserve">униципального образования </w:t>
            </w:r>
            <w:proofErr w:type="spellStart"/>
            <w:r w:rsidRPr="00AB43CF">
              <w:rPr>
                <w:rFonts w:ascii="Times New Roman" w:hAnsi="Times New Roman" w:cs="Times New Roman"/>
                <w:sz w:val="28"/>
                <w:szCs w:val="28"/>
              </w:rPr>
              <w:t>Энергетикский</w:t>
            </w:r>
            <w:proofErr w:type="spellEnd"/>
            <w:r w:rsidRPr="00AB43CF">
              <w:rPr>
                <w:rFonts w:ascii="Times New Roman" w:hAnsi="Times New Roman" w:cs="Times New Roman"/>
                <w:sz w:val="28"/>
                <w:szCs w:val="28"/>
              </w:rPr>
              <w:t xml:space="preserve"> поссовет  Новоорского района Оренбургской области на 201</w:t>
            </w:r>
            <w:r w:rsidR="00025EBD">
              <w:rPr>
                <w:rFonts w:ascii="Times New Roman" w:hAnsi="Times New Roman" w:cs="Times New Roman"/>
                <w:sz w:val="28"/>
                <w:szCs w:val="28"/>
              </w:rPr>
              <w:t>8</w:t>
            </w:r>
            <w:r w:rsidRPr="00AB43CF">
              <w:rPr>
                <w:rFonts w:ascii="Times New Roman" w:hAnsi="Times New Roman" w:cs="Times New Roman"/>
                <w:sz w:val="28"/>
                <w:szCs w:val="28"/>
              </w:rPr>
              <w:t>-20</w:t>
            </w:r>
            <w:r w:rsidR="00025EBD">
              <w:rPr>
                <w:rFonts w:ascii="Times New Roman" w:hAnsi="Times New Roman" w:cs="Times New Roman"/>
                <w:sz w:val="28"/>
                <w:szCs w:val="28"/>
              </w:rPr>
              <w:t>20</w:t>
            </w:r>
            <w:r w:rsidRPr="00AB43CF">
              <w:rPr>
                <w:rFonts w:ascii="Times New Roman" w:hAnsi="Times New Roman" w:cs="Times New Roman"/>
                <w:sz w:val="28"/>
                <w:szCs w:val="28"/>
              </w:rPr>
              <w:t xml:space="preserve"> годы»</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Основание для разработки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numPr>
                <w:ilvl w:val="0"/>
                <w:numId w:val="22"/>
              </w:numPr>
              <w:autoSpaceDE w:val="0"/>
              <w:autoSpaceDN w:val="0"/>
              <w:adjustRightInd w:val="0"/>
              <w:ind w:left="385" w:hanging="283"/>
              <w:rPr>
                <w:sz w:val="28"/>
                <w:szCs w:val="28"/>
              </w:rPr>
            </w:pPr>
            <w:r w:rsidRPr="00AB43CF">
              <w:rPr>
                <w:sz w:val="28"/>
                <w:szCs w:val="28"/>
              </w:rPr>
              <w:t>Федеральный закон от 06.10.2003 № 131-ФЗ «Об общих принципах организации местного самоуправления в Российской Федерации»;</w:t>
            </w:r>
          </w:p>
          <w:p w:rsidR="00E85019" w:rsidRDefault="00E85019" w:rsidP="00E85019">
            <w:pPr>
              <w:numPr>
                <w:ilvl w:val="0"/>
                <w:numId w:val="22"/>
              </w:numPr>
              <w:autoSpaceDE w:val="0"/>
              <w:autoSpaceDN w:val="0"/>
              <w:adjustRightInd w:val="0"/>
              <w:ind w:left="385" w:hanging="283"/>
              <w:rPr>
                <w:sz w:val="28"/>
                <w:szCs w:val="28"/>
                <w:lang w:eastAsia="en-US"/>
              </w:rPr>
            </w:pPr>
            <w:r w:rsidRPr="00AB43CF">
              <w:rPr>
                <w:sz w:val="28"/>
                <w:szCs w:val="28"/>
                <w:lang w:eastAsia="en-US"/>
              </w:rPr>
              <w:t xml:space="preserve">Закон Российской Федерации от 9 октября </w:t>
            </w:r>
            <w:smartTag w:uri="urn:schemas-microsoft-com:office:smarttags" w:element="metricconverter">
              <w:smartTagPr>
                <w:attr w:name="ProductID" w:val="1992 г"/>
              </w:smartTagPr>
              <w:r w:rsidRPr="00AB43CF">
                <w:rPr>
                  <w:sz w:val="28"/>
                  <w:szCs w:val="28"/>
                  <w:lang w:eastAsia="en-US"/>
                </w:rPr>
                <w:t>1992 г</w:t>
              </w:r>
            </w:smartTag>
            <w:r w:rsidR="004E2139">
              <w:rPr>
                <w:sz w:val="28"/>
                <w:szCs w:val="28"/>
                <w:lang w:eastAsia="en-US"/>
              </w:rPr>
              <w:t>.  № 3612-I «</w:t>
            </w:r>
            <w:r w:rsidRPr="00AB43CF">
              <w:rPr>
                <w:sz w:val="28"/>
                <w:szCs w:val="28"/>
                <w:lang w:eastAsia="en-US"/>
              </w:rPr>
              <w:t>Основы законодательства Российской Федерации о культуре</w:t>
            </w:r>
            <w:r w:rsidR="004E2139">
              <w:rPr>
                <w:sz w:val="28"/>
                <w:szCs w:val="28"/>
                <w:lang w:eastAsia="en-US"/>
              </w:rPr>
              <w:t>»</w:t>
            </w:r>
            <w:r w:rsidR="004E4725">
              <w:rPr>
                <w:sz w:val="28"/>
                <w:szCs w:val="28"/>
                <w:lang w:eastAsia="en-US"/>
              </w:rPr>
              <w:t>;</w:t>
            </w:r>
          </w:p>
          <w:p w:rsidR="003C628A" w:rsidRDefault="003C628A" w:rsidP="003C628A">
            <w:pPr>
              <w:numPr>
                <w:ilvl w:val="0"/>
                <w:numId w:val="22"/>
              </w:numPr>
              <w:autoSpaceDE w:val="0"/>
              <w:autoSpaceDN w:val="0"/>
              <w:adjustRightInd w:val="0"/>
              <w:ind w:left="385" w:hanging="283"/>
              <w:rPr>
                <w:sz w:val="28"/>
                <w:szCs w:val="28"/>
              </w:rPr>
            </w:pPr>
            <w:r>
              <w:rPr>
                <w:sz w:val="28"/>
                <w:szCs w:val="28"/>
              </w:rPr>
              <w:t>Постановление администрации м</w:t>
            </w:r>
            <w:r w:rsidRPr="00AB43CF">
              <w:rPr>
                <w:sz w:val="28"/>
                <w:szCs w:val="28"/>
              </w:rPr>
              <w:t xml:space="preserve">униципального образования </w:t>
            </w:r>
            <w:proofErr w:type="spellStart"/>
            <w:r w:rsidRPr="00AB43CF">
              <w:rPr>
                <w:sz w:val="28"/>
                <w:szCs w:val="28"/>
              </w:rPr>
              <w:t>Энерг</w:t>
            </w:r>
            <w:r>
              <w:rPr>
                <w:sz w:val="28"/>
                <w:szCs w:val="28"/>
              </w:rPr>
              <w:t>етикский</w:t>
            </w:r>
            <w:proofErr w:type="spellEnd"/>
            <w:r>
              <w:rPr>
                <w:sz w:val="28"/>
                <w:szCs w:val="28"/>
              </w:rPr>
              <w:t xml:space="preserve"> поссовет от 15.09.2014 </w:t>
            </w:r>
            <w:r w:rsidRPr="00AB43CF">
              <w:rPr>
                <w:sz w:val="28"/>
                <w:szCs w:val="28"/>
              </w:rPr>
              <w:t>№</w:t>
            </w:r>
            <w:r>
              <w:rPr>
                <w:sz w:val="28"/>
                <w:szCs w:val="28"/>
              </w:rPr>
              <w:t xml:space="preserve"> </w:t>
            </w:r>
            <w:r w:rsidRPr="00AB43CF">
              <w:rPr>
                <w:sz w:val="28"/>
                <w:szCs w:val="28"/>
              </w:rPr>
              <w:t>150-</w:t>
            </w:r>
            <w:r>
              <w:rPr>
                <w:sz w:val="28"/>
                <w:szCs w:val="28"/>
              </w:rPr>
              <w:t>П</w:t>
            </w:r>
            <w:r w:rsidRPr="00AB43CF">
              <w:rPr>
                <w:sz w:val="28"/>
                <w:szCs w:val="28"/>
              </w:rPr>
              <w:t xml:space="preserve"> «Об утверждении порядка разработки, реализации и оценки эффективности муниципальных программ Муниципального образования </w:t>
            </w:r>
            <w:proofErr w:type="spellStart"/>
            <w:r w:rsidRPr="00AB43CF">
              <w:rPr>
                <w:sz w:val="28"/>
                <w:szCs w:val="28"/>
              </w:rPr>
              <w:t>Энергетикский</w:t>
            </w:r>
            <w:proofErr w:type="spellEnd"/>
            <w:r w:rsidRPr="00AB43CF">
              <w:rPr>
                <w:sz w:val="28"/>
                <w:szCs w:val="28"/>
              </w:rPr>
              <w:t xml:space="preserve"> поссовет Новоорског</w:t>
            </w:r>
            <w:r>
              <w:rPr>
                <w:sz w:val="28"/>
                <w:szCs w:val="28"/>
              </w:rPr>
              <w:t>о района Оренбургской области»;</w:t>
            </w:r>
          </w:p>
          <w:p w:rsidR="00E85019" w:rsidRPr="00AB43CF" w:rsidRDefault="00E85019" w:rsidP="003C628A">
            <w:pPr>
              <w:numPr>
                <w:ilvl w:val="0"/>
                <w:numId w:val="22"/>
              </w:numPr>
              <w:autoSpaceDE w:val="0"/>
              <w:autoSpaceDN w:val="0"/>
              <w:adjustRightInd w:val="0"/>
              <w:ind w:left="385" w:hanging="283"/>
              <w:rPr>
                <w:sz w:val="28"/>
                <w:szCs w:val="28"/>
              </w:rPr>
            </w:pPr>
            <w:r w:rsidRPr="00AB43CF">
              <w:rPr>
                <w:sz w:val="28"/>
                <w:szCs w:val="28"/>
              </w:rPr>
              <w:t xml:space="preserve">Устав </w:t>
            </w:r>
            <w:r w:rsidR="00283C97" w:rsidRPr="00AB43CF">
              <w:rPr>
                <w:sz w:val="28"/>
                <w:szCs w:val="28"/>
              </w:rPr>
              <w:t>М</w:t>
            </w:r>
            <w:r w:rsidRPr="00AB43CF">
              <w:rPr>
                <w:sz w:val="28"/>
                <w:szCs w:val="28"/>
              </w:rPr>
              <w:t xml:space="preserve">униципального образования </w:t>
            </w:r>
            <w:proofErr w:type="spellStart"/>
            <w:r w:rsidRPr="00AB43CF">
              <w:rPr>
                <w:sz w:val="28"/>
                <w:szCs w:val="28"/>
              </w:rPr>
              <w:t>Энергетикский</w:t>
            </w:r>
            <w:proofErr w:type="spellEnd"/>
            <w:r w:rsidRPr="00AB43CF">
              <w:rPr>
                <w:sz w:val="28"/>
                <w:szCs w:val="28"/>
              </w:rPr>
              <w:t xml:space="preserve">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Заказчик-координатор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283C97">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Администрация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 xml:space="preserve">униципального образования </w:t>
            </w:r>
            <w:proofErr w:type="spellStart"/>
            <w:r w:rsidRPr="00AB43CF">
              <w:rPr>
                <w:rFonts w:ascii="Times New Roman" w:hAnsi="Times New Roman" w:cs="Times New Roman"/>
                <w:sz w:val="28"/>
                <w:szCs w:val="28"/>
              </w:rPr>
              <w:t>Энергетикский</w:t>
            </w:r>
            <w:proofErr w:type="spellEnd"/>
            <w:r w:rsidRPr="00AB43CF">
              <w:rPr>
                <w:rFonts w:ascii="Times New Roman" w:hAnsi="Times New Roman" w:cs="Times New Roman"/>
                <w:sz w:val="28"/>
                <w:szCs w:val="28"/>
              </w:rPr>
              <w:t xml:space="preserve">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Ответственный 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8B359A" w:rsidP="008B359A">
            <w:pPr>
              <w:pStyle w:val="af2"/>
              <w:jc w:val="left"/>
              <w:rPr>
                <w:rFonts w:ascii="Times New Roman" w:hAnsi="Times New Roman" w:cs="Times New Roman"/>
                <w:sz w:val="28"/>
                <w:szCs w:val="28"/>
              </w:rPr>
            </w:pPr>
            <w:r>
              <w:rPr>
                <w:rFonts w:ascii="Times New Roman" w:hAnsi="Times New Roman" w:cs="Times New Roman"/>
                <w:sz w:val="28"/>
                <w:szCs w:val="28"/>
              </w:rPr>
              <w:t>Заместитель главы а</w:t>
            </w:r>
            <w:r w:rsidR="00E85019" w:rsidRPr="00AB43CF">
              <w:rPr>
                <w:rFonts w:ascii="Times New Roman" w:hAnsi="Times New Roman" w:cs="Times New Roman"/>
                <w:sz w:val="28"/>
                <w:szCs w:val="28"/>
              </w:rPr>
              <w:t>дминистраци</w:t>
            </w:r>
            <w:r>
              <w:rPr>
                <w:rFonts w:ascii="Times New Roman" w:hAnsi="Times New Roman" w:cs="Times New Roman"/>
                <w:sz w:val="28"/>
                <w:szCs w:val="28"/>
              </w:rPr>
              <w:t>и по социальным вопросам</w:t>
            </w:r>
            <w:r w:rsidR="00E85019" w:rsidRPr="00AB43CF">
              <w:rPr>
                <w:rFonts w:ascii="Times New Roman" w:hAnsi="Times New Roman" w:cs="Times New Roman"/>
                <w:sz w:val="28"/>
                <w:szCs w:val="28"/>
              </w:rPr>
              <w:t xml:space="preserve"> </w:t>
            </w:r>
            <w:r w:rsidR="00283C97" w:rsidRPr="00AB43CF">
              <w:rPr>
                <w:rFonts w:ascii="Times New Roman" w:hAnsi="Times New Roman" w:cs="Times New Roman"/>
                <w:sz w:val="28"/>
                <w:szCs w:val="28"/>
              </w:rPr>
              <w:t>М</w:t>
            </w:r>
            <w:r w:rsidR="00E85019" w:rsidRPr="00AB43CF">
              <w:rPr>
                <w:rFonts w:ascii="Times New Roman" w:hAnsi="Times New Roman" w:cs="Times New Roman"/>
                <w:sz w:val="28"/>
                <w:szCs w:val="28"/>
              </w:rPr>
              <w:t xml:space="preserve">униципального образования </w:t>
            </w:r>
            <w:proofErr w:type="spellStart"/>
            <w:r w:rsidR="00E85019" w:rsidRPr="00AB43CF">
              <w:rPr>
                <w:rFonts w:ascii="Times New Roman" w:hAnsi="Times New Roman" w:cs="Times New Roman"/>
                <w:sz w:val="28"/>
                <w:szCs w:val="28"/>
              </w:rPr>
              <w:t>Энергетикский</w:t>
            </w:r>
            <w:proofErr w:type="spellEnd"/>
            <w:r w:rsidR="00E85019" w:rsidRPr="00AB43CF">
              <w:rPr>
                <w:rFonts w:ascii="Times New Roman" w:hAnsi="Times New Roman" w:cs="Times New Roman"/>
                <w:sz w:val="28"/>
                <w:szCs w:val="28"/>
              </w:rPr>
              <w:t xml:space="preserve">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Соисполнитель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Сторонние организации </w:t>
            </w:r>
            <w:r w:rsidR="003C628A">
              <w:rPr>
                <w:rFonts w:ascii="Times New Roman" w:hAnsi="Times New Roman" w:cs="Times New Roman"/>
                <w:sz w:val="28"/>
                <w:szCs w:val="28"/>
              </w:rPr>
              <w:t xml:space="preserve">и физические лица </w:t>
            </w:r>
            <w:r w:rsidRPr="00AB43CF">
              <w:rPr>
                <w:rFonts w:ascii="Times New Roman" w:hAnsi="Times New Roman" w:cs="Times New Roman"/>
                <w:sz w:val="28"/>
                <w:szCs w:val="28"/>
              </w:rPr>
              <w:t>на основании заключенных контрактов, договоров.</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Цели и задачи программы </w:t>
            </w:r>
          </w:p>
        </w:tc>
        <w:tc>
          <w:tcPr>
            <w:tcW w:w="6946" w:type="dxa"/>
            <w:tcBorders>
              <w:top w:val="single" w:sz="4" w:space="0" w:color="auto"/>
              <w:left w:val="single" w:sz="4" w:space="0" w:color="auto"/>
              <w:bottom w:val="single" w:sz="4" w:space="0" w:color="auto"/>
              <w:right w:val="single" w:sz="4" w:space="0" w:color="auto"/>
            </w:tcBorders>
          </w:tcPr>
          <w:p w:rsidR="006A0152" w:rsidRPr="00AB43CF" w:rsidRDefault="00E85019" w:rsidP="00597276">
            <w:pPr>
              <w:pStyle w:val="af2"/>
              <w:jc w:val="left"/>
              <w:rPr>
                <w:rFonts w:ascii="Times New Roman" w:hAnsi="Times New Roman" w:cs="Times New Roman"/>
                <w:sz w:val="28"/>
                <w:szCs w:val="28"/>
              </w:rPr>
            </w:pPr>
            <w:r w:rsidRPr="00AB43CF">
              <w:rPr>
                <w:rFonts w:ascii="Times New Roman" w:hAnsi="Times New Roman" w:cs="Times New Roman"/>
                <w:sz w:val="28"/>
                <w:szCs w:val="28"/>
              </w:rPr>
              <w:t>Основная цель реализации программы:</w:t>
            </w:r>
            <w:r w:rsidR="00283C97" w:rsidRPr="00AB43CF">
              <w:rPr>
                <w:rFonts w:ascii="Times New Roman" w:hAnsi="Times New Roman" w:cs="Times New Roman"/>
                <w:sz w:val="28"/>
                <w:szCs w:val="28"/>
              </w:rPr>
              <w:t xml:space="preserve"> создание условий для </w:t>
            </w:r>
            <w:r w:rsidR="006A0152" w:rsidRPr="00AB43CF">
              <w:rPr>
                <w:rFonts w:ascii="Times New Roman" w:hAnsi="Times New Roman" w:cs="Times New Roman"/>
                <w:sz w:val="28"/>
                <w:szCs w:val="28"/>
              </w:rPr>
              <w:t xml:space="preserve">культурного досуга жителей посёлка, формирование правильной системы культурных ценностей, развитие </w:t>
            </w:r>
            <w:r w:rsidR="00A41B9A" w:rsidRPr="00AB43CF">
              <w:rPr>
                <w:rFonts w:ascii="Times New Roman" w:hAnsi="Times New Roman" w:cs="Times New Roman"/>
                <w:sz w:val="28"/>
                <w:szCs w:val="28"/>
              </w:rPr>
              <w:t xml:space="preserve">патриотизма, </w:t>
            </w:r>
            <w:r w:rsidR="003C628A">
              <w:rPr>
                <w:rFonts w:ascii="Times New Roman" w:hAnsi="Times New Roman" w:cs="Times New Roman"/>
                <w:sz w:val="28"/>
                <w:szCs w:val="28"/>
              </w:rPr>
              <w:t xml:space="preserve">творческих способностей </w:t>
            </w:r>
            <w:r w:rsidR="006A0152" w:rsidRPr="00AB43CF">
              <w:rPr>
                <w:rFonts w:ascii="Times New Roman" w:hAnsi="Times New Roman" w:cs="Times New Roman"/>
                <w:sz w:val="28"/>
                <w:szCs w:val="28"/>
              </w:rPr>
              <w:t>и нравственное воспитание детей и молодежи.</w:t>
            </w:r>
          </w:p>
          <w:p w:rsidR="00E85019" w:rsidRPr="00AB43CF" w:rsidRDefault="00E85019" w:rsidP="0040135F">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Задачи, решение которых необходимо для достижения целей: </w:t>
            </w:r>
            <w:r w:rsidR="0040135F" w:rsidRPr="00AB43CF">
              <w:rPr>
                <w:rFonts w:ascii="Times New Roman" w:hAnsi="Times New Roman" w:cs="Times New Roman"/>
                <w:sz w:val="28"/>
                <w:szCs w:val="28"/>
              </w:rPr>
              <w:t>организация проведения</w:t>
            </w:r>
            <w:r w:rsidR="00477D09" w:rsidRPr="00AB43CF">
              <w:rPr>
                <w:rFonts w:ascii="Times New Roman" w:hAnsi="Times New Roman" w:cs="Times New Roman"/>
                <w:sz w:val="28"/>
                <w:szCs w:val="28"/>
              </w:rPr>
              <w:t xml:space="preserve"> достаточного количества разносторонних </w:t>
            </w:r>
            <w:proofErr w:type="spellStart"/>
            <w:r w:rsidR="00477D09" w:rsidRPr="00AB43CF">
              <w:rPr>
                <w:rFonts w:ascii="Times New Roman" w:hAnsi="Times New Roman" w:cs="Times New Roman"/>
                <w:sz w:val="28"/>
                <w:szCs w:val="28"/>
              </w:rPr>
              <w:t>культурно-досуговых</w:t>
            </w:r>
            <w:proofErr w:type="spellEnd"/>
            <w:r w:rsidR="00477D09" w:rsidRPr="00AB43CF">
              <w:rPr>
                <w:rFonts w:ascii="Times New Roman" w:hAnsi="Times New Roman" w:cs="Times New Roman"/>
                <w:sz w:val="28"/>
                <w:szCs w:val="28"/>
              </w:rPr>
              <w:t xml:space="preserve"> мероприятий для жителей посёлка Энергетик</w:t>
            </w:r>
            <w:r w:rsidR="006A0152" w:rsidRPr="00AB43CF">
              <w:rPr>
                <w:rFonts w:ascii="Times New Roman" w:hAnsi="Times New Roman" w:cs="Times New Roman"/>
                <w:sz w:val="28"/>
                <w:szCs w:val="28"/>
              </w:rPr>
              <w:t>.</w:t>
            </w:r>
            <w:r w:rsidR="00597276" w:rsidRPr="00AB43CF">
              <w:rPr>
                <w:rFonts w:ascii="Times New Roman" w:hAnsi="Times New Roman" w:cs="Times New Roman"/>
                <w:sz w:val="28"/>
                <w:szCs w:val="28"/>
              </w:rPr>
              <w:t xml:space="preserve"> </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Основные показатели результативности выполнения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Pr="00AB43CF" w:rsidRDefault="00337A6C" w:rsidP="00337A6C">
            <w:pPr>
              <w:pStyle w:val="af2"/>
              <w:jc w:val="left"/>
            </w:pPr>
            <w:r w:rsidRPr="00AB43CF">
              <w:rPr>
                <w:rFonts w:ascii="Times New Roman" w:hAnsi="Times New Roman" w:cs="Times New Roman"/>
                <w:sz w:val="28"/>
                <w:szCs w:val="28"/>
              </w:rPr>
              <w:t xml:space="preserve">Количество успешно проведенных </w:t>
            </w:r>
            <w:proofErr w:type="spellStart"/>
            <w:r w:rsidRPr="00AB43CF">
              <w:rPr>
                <w:rFonts w:ascii="Times New Roman" w:hAnsi="Times New Roman" w:cs="Times New Roman"/>
                <w:sz w:val="28"/>
                <w:szCs w:val="28"/>
              </w:rPr>
              <w:t>культурно-досуговых</w:t>
            </w:r>
            <w:proofErr w:type="spellEnd"/>
            <w:r w:rsidRPr="00AB43CF">
              <w:rPr>
                <w:rFonts w:ascii="Times New Roman" w:hAnsi="Times New Roman" w:cs="Times New Roman"/>
                <w:sz w:val="28"/>
                <w:szCs w:val="28"/>
              </w:rPr>
              <w:t xml:space="preserve"> мероприятий. </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1775C4" w:rsidRPr="00AB43CF" w:rsidRDefault="00E85019" w:rsidP="00926712">
            <w:pPr>
              <w:pStyle w:val="af2"/>
              <w:jc w:val="left"/>
            </w:pPr>
            <w:r w:rsidRPr="00AB43CF">
              <w:rPr>
                <w:rFonts w:ascii="Times New Roman" w:hAnsi="Times New Roman" w:cs="Times New Roman"/>
                <w:sz w:val="28"/>
                <w:szCs w:val="28"/>
              </w:rPr>
              <w:t xml:space="preserve">Сроки (этапы)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Default="00597276" w:rsidP="00025EBD">
            <w:pPr>
              <w:pStyle w:val="af2"/>
              <w:jc w:val="left"/>
              <w:rPr>
                <w:rFonts w:ascii="Times New Roman" w:hAnsi="Times New Roman" w:cs="Times New Roman"/>
                <w:sz w:val="28"/>
                <w:szCs w:val="28"/>
              </w:rPr>
            </w:pPr>
            <w:r w:rsidRPr="00AB43CF">
              <w:rPr>
                <w:rFonts w:ascii="Times New Roman" w:hAnsi="Times New Roman" w:cs="Times New Roman"/>
                <w:sz w:val="28"/>
                <w:szCs w:val="28"/>
              </w:rPr>
              <w:t>Период с 01.01.201</w:t>
            </w:r>
            <w:r w:rsidR="00025EBD">
              <w:rPr>
                <w:rFonts w:ascii="Times New Roman" w:hAnsi="Times New Roman" w:cs="Times New Roman"/>
                <w:sz w:val="28"/>
                <w:szCs w:val="28"/>
              </w:rPr>
              <w:t>8 года по 31.12.2020</w:t>
            </w:r>
            <w:r w:rsidRPr="00AB43CF">
              <w:rPr>
                <w:rFonts w:ascii="Times New Roman" w:hAnsi="Times New Roman" w:cs="Times New Roman"/>
                <w:sz w:val="28"/>
                <w:szCs w:val="28"/>
              </w:rPr>
              <w:t xml:space="preserve"> года</w:t>
            </w:r>
          </w:p>
          <w:p w:rsidR="00BD779B" w:rsidRDefault="00BD779B" w:rsidP="00BD779B"/>
          <w:p w:rsidR="00BD779B" w:rsidRDefault="00BD779B" w:rsidP="00BD779B"/>
          <w:p w:rsidR="00BD779B" w:rsidRPr="00BD779B" w:rsidRDefault="00BD779B" w:rsidP="00BD779B"/>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lastRenderedPageBreak/>
              <w:t xml:space="preserve">Финансовое обеспечение программных мероприятий программы </w:t>
            </w:r>
          </w:p>
        </w:tc>
        <w:tc>
          <w:tcPr>
            <w:tcW w:w="6946" w:type="dxa"/>
            <w:tcBorders>
              <w:top w:val="single" w:sz="4" w:space="0" w:color="auto"/>
              <w:left w:val="single" w:sz="4" w:space="0" w:color="auto"/>
              <w:bottom w:val="single" w:sz="4" w:space="0" w:color="auto"/>
              <w:right w:val="single" w:sz="4" w:space="0" w:color="auto"/>
            </w:tcBorders>
          </w:tcPr>
          <w:p w:rsidR="00926712" w:rsidRPr="00AB43CF" w:rsidRDefault="00926712" w:rsidP="00926712">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t>Финансовое обеспечение мероприятий предусмотрено за счет средств местного бюджета и сре</w:t>
            </w:r>
            <w:proofErr w:type="gramStart"/>
            <w:r w:rsidRPr="00AB43CF">
              <w:rPr>
                <w:rFonts w:ascii="Times New Roman" w:hAnsi="Times New Roman" w:cs="Times New Roman"/>
                <w:sz w:val="28"/>
                <w:szCs w:val="28"/>
              </w:rPr>
              <w:t>дств ст</w:t>
            </w:r>
            <w:proofErr w:type="gramEnd"/>
            <w:r w:rsidRPr="00AB43CF">
              <w:rPr>
                <w:rFonts w:ascii="Times New Roman" w:hAnsi="Times New Roman" w:cs="Times New Roman"/>
                <w:sz w:val="28"/>
                <w:szCs w:val="28"/>
              </w:rPr>
              <w:t xml:space="preserve">оронних организаций. </w:t>
            </w:r>
          </w:p>
          <w:p w:rsidR="00926712" w:rsidRPr="00AB43CF" w:rsidRDefault="00926712" w:rsidP="00926712">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t>Общая сумма затрат на 201</w:t>
            </w:r>
            <w:r w:rsidR="00025EBD">
              <w:rPr>
                <w:rFonts w:ascii="Times New Roman" w:hAnsi="Times New Roman" w:cs="Times New Roman"/>
                <w:sz w:val="28"/>
                <w:szCs w:val="28"/>
              </w:rPr>
              <w:t>8</w:t>
            </w:r>
            <w:r w:rsidRPr="00AB43CF">
              <w:rPr>
                <w:rFonts w:ascii="Times New Roman" w:hAnsi="Times New Roman" w:cs="Times New Roman"/>
                <w:sz w:val="28"/>
                <w:szCs w:val="28"/>
              </w:rPr>
              <w:t>-20</w:t>
            </w:r>
            <w:r w:rsidR="00025EBD">
              <w:rPr>
                <w:rFonts w:ascii="Times New Roman" w:hAnsi="Times New Roman" w:cs="Times New Roman"/>
                <w:sz w:val="28"/>
                <w:szCs w:val="28"/>
              </w:rPr>
              <w:t>20</w:t>
            </w:r>
            <w:r w:rsidRPr="00AB43CF">
              <w:rPr>
                <w:rFonts w:ascii="Times New Roman" w:hAnsi="Times New Roman" w:cs="Times New Roman"/>
                <w:sz w:val="28"/>
                <w:szCs w:val="28"/>
              </w:rPr>
              <w:t xml:space="preserve"> гг. составляет</w:t>
            </w:r>
            <w:r w:rsidR="007C101B">
              <w:rPr>
                <w:rFonts w:ascii="Times New Roman" w:hAnsi="Times New Roman" w:cs="Times New Roman"/>
                <w:sz w:val="28"/>
                <w:szCs w:val="28"/>
              </w:rPr>
              <w:t xml:space="preserve">                     </w:t>
            </w:r>
            <w:r w:rsidRPr="00AB43CF">
              <w:rPr>
                <w:rFonts w:ascii="Times New Roman" w:hAnsi="Times New Roman" w:cs="Times New Roman"/>
                <w:sz w:val="28"/>
                <w:szCs w:val="28"/>
              </w:rPr>
              <w:t xml:space="preserve"> </w:t>
            </w:r>
            <w:r w:rsidR="008F5632">
              <w:rPr>
                <w:rFonts w:ascii="Times New Roman" w:hAnsi="Times New Roman" w:cs="Times New Roman"/>
                <w:sz w:val="28"/>
                <w:szCs w:val="28"/>
              </w:rPr>
              <w:t>2 362 275</w:t>
            </w:r>
            <w:r w:rsidR="007C101B">
              <w:rPr>
                <w:rFonts w:ascii="Times New Roman" w:hAnsi="Times New Roman" w:cs="Times New Roman"/>
                <w:sz w:val="28"/>
                <w:szCs w:val="28"/>
              </w:rPr>
              <w:t xml:space="preserve"> </w:t>
            </w:r>
            <w:r w:rsidR="007C101B" w:rsidRPr="007C101B">
              <w:rPr>
                <w:rFonts w:ascii="Times New Roman" w:hAnsi="Times New Roman" w:cs="Times New Roman"/>
                <w:sz w:val="28"/>
                <w:szCs w:val="28"/>
              </w:rPr>
              <w:t xml:space="preserve"> </w:t>
            </w:r>
            <w:r w:rsidRPr="00AB43CF">
              <w:rPr>
                <w:rFonts w:ascii="Times New Roman" w:hAnsi="Times New Roman" w:cs="Times New Roman"/>
                <w:sz w:val="28"/>
                <w:szCs w:val="28"/>
              </w:rPr>
              <w:t>(</w:t>
            </w:r>
            <w:r w:rsidR="008F5632">
              <w:rPr>
                <w:rFonts w:ascii="Times New Roman" w:hAnsi="Times New Roman" w:cs="Times New Roman"/>
                <w:sz w:val="28"/>
                <w:szCs w:val="28"/>
              </w:rPr>
              <w:t>два миллиона триста шестьдесят две тысячи двести семьдесят пять</w:t>
            </w:r>
            <w:r w:rsidR="00CF6986">
              <w:rPr>
                <w:rFonts w:ascii="Times New Roman" w:hAnsi="Times New Roman" w:cs="Times New Roman"/>
                <w:sz w:val="28"/>
                <w:szCs w:val="28"/>
              </w:rPr>
              <w:t>)</w:t>
            </w:r>
            <w:r w:rsidR="004E2139">
              <w:rPr>
                <w:rFonts w:ascii="Times New Roman" w:hAnsi="Times New Roman" w:cs="Times New Roman"/>
                <w:sz w:val="28"/>
                <w:szCs w:val="28"/>
              </w:rPr>
              <w:t xml:space="preserve"> рублей</w:t>
            </w:r>
            <w:r w:rsidRPr="00AB43CF">
              <w:rPr>
                <w:rFonts w:ascii="Times New Roman" w:hAnsi="Times New Roman" w:cs="Times New Roman"/>
                <w:sz w:val="28"/>
                <w:szCs w:val="28"/>
              </w:rPr>
              <w:t>, в том числе:</w:t>
            </w:r>
          </w:p>
          <w:p w:rsidR="00926712" w:rsidRPr="00AB43CF" w:rsidRDefault="00926712" w:rsidP="00926712">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sidRPr="00AB43CF">
              <w:rPr>
                <w:rFonts w:ascii="Times New Roman" w:hAnsi="Times New Roman" w:cs="Times New Roman"/>
                <w:sz w:val="28"/>
                <w:szCs w:val="28"/>
              </w:rPr>
              <w:t>201</w:t>
            </w:r>
            <w:r w:rsidR="007A2B18">
              <w:rPr>
                <w:rFonts w:ascii="Times New Roman" w:hAnsi="Times New Roman" w:cs="Times New Roman"/>
                <w:sz w:val="28"/>
                <w:szCs w:val="28"/>
              </w:rPr>
              <w:t>8</w:t>
            </w:r>
            <w:r w:rsidRPr="00AB43CF">
              <w:rPr>
                <w:rFonts w:ascii="Times New Roman" w:hAnsi="Times New Roman" w:cs="Times New Roman"/>
                <w:sz w:val="28"/>
                <w:szCs w:val="28"/>
              </w:rPr>
              <w:t xml:space="preserve"> год – </w:t>
            </w:r>
            <w:r w:rsidR="008F5632">
              <w:rPr>
                <w:rFonts w:ascii="Times New Roman" w:hAnsi="Times New Roman" w:cs="Times New Roman"/>
                <w:bCs/>
                <w:sz w:val="28"/>
                <w:szCs w:val="28"/>
              </w:rPr>
              <w:t>787 425</w:t>
            </w:r>
            <w:r w:rsidR="0066488D" w:rsidRPr="00AB43CF">
              <w:rPr>
                <w:rFonts w:ascii="Times New Roman" w:hAnsi="Times New Roman" w:cs="Times New Roman"/>
                <w:sz w:val="28"/>
                <w:szCs w:val="28"/>
              </w:rPr>
              <w:t xml:space="preserve"> </w:t>
            </w:r>
            <w:r w:rsidR="00025EBD" w:rsidRPr="00AB43CF">
              <w:rPr>
                <w:rFonts w:ascii="Times New Roman" w:hAnsi="Times New Roman" w:cs="Times New Roman"/>
                <w:sz w:val="28"/>
                <w:szCs w:val="28"/>
              </w:rPr>
              <w:t>(</w:t>
            </w:r>
            <w:r w:rsidR="008F5632">
              <w:rPr>
                <w:rFonts w:ascii="Times New Roman" w:hAnsi="Times New Roman" w:cs="Times New Roman"/>
                <w:sz w:val="28"/>
                <w:szCs w:val="28"/>
              </w:rPr>
              <w:t>семьсот восемьдесят семь тысяч четыреста двадцать пять</w:t>
            </w:r>
            <w:r w:rsidR="00025EBD">
              <w:rPr>
                <w:rFonts w:ascii="Times New Roman" w:hAnsi="Times New Roman" w:cs="Times New Roman"/>
                <w:sz w:val="28"/>
                <w:szCs w:val="28"/>
              </w:rPr>
              <w:t>)</w:t>
            </w:r>
            <w:r w:rsidR="00025EBD" w:rsidRPr="00AB43CF">
              <w:rPr>
                <w:rFonts w:ascii="Times New Roman" w:hAnsi="Times New Roman" w:cs="Times New Roman"/>
                <w:sz w:val="28"/>
                <w:szCs w:val="28"/>
              </w:rPr>
              <w:t xml:space="preserve"> рубл</w:t>
            </w:r>
            <w:r w:rsidR="00025EBD">
              <w:rPr>
                <w:rFonts w:ascii="Times New Roman" w:hAnsi="Times New Roman" w:cs="Times New Roman"/>
                <w:sz w:val="28"/>
                <w:szCs w:val="28"/>
              </w:rPr>
              <w:t xml:space="preserve">ей </w:t>
            </w:r>
            <w:r w:rsidR="00025EBD" w:rsidRPr="00AB43CF">
              <w:rPr>
                <w:rFonts w:ascii="Times New Roman" w:hAnsi="Times New Roman" w:cs="Times New Roman"/>
                <w:sz w:val="28"/>
                <w:szCs w:val="28"/>
              </w:rPr>
              <w:t>з</w:t>
            </w:r>
            <w:r w:rsidR="00025EBD">
              <w:rPr>
                <w:rFonts w:ascii="Times New Roman" w:hAnsi="Times New Roman" w:cs="Times New Roman"/>
                <w:sz w:val="28"/>
                <w:szCs w:val="28"/>
              </w:rPr>
              <w:t>а счет средств местного бюджета</w:t>
            </w:r>
            <w:r w:rsidRPr="00AB43CF">
              <w:rPr>
                <w:rFonts w:ascii="Times New Roman" w:hAnsi="Times New Roman" w:cs="Times New Roman"/>
                <w:sz w:val="28"/>
                <w:szCs w:val="28"/>
              </w:rPr>
              <w:t>;</w:t>
            </w:r>
          </w:p>
          <w:p w:rsidR="00F44657" w:rsidRPr="00AB43CF" w:rsidRDefault="00926712" w:rsidP="00F44657">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sidRPr="00AB43CF">
              <w:rPr>
                <w:rFonts w:ascii="Times New Roman" w:hAnsi="Times New Roman" w:cs="Times New Roman"/>
                <w:sz w:val="28"/>
                <w:szCs w:val="28"/>
              </w:rPr>
              <w:t>201</w:t>
            </w:r>
            <w:r w:rsidR="004E2139">
              <w:rPr>
                <w:rFonts w:ascii="Times New Roman" w:hAnsi="Times New Roman" w:cs="Times New Roman"/>
                <w:sz w:val="28"/>
                <w:szCs w:val="28"/>
              </w:rPr>
              <w:t>9</w:t>
            </w:r>
            <w:r w:rsidRPr="00AB43CF">
              <w:rPr>
                <w:rFonts w:ascii="Times New Roman" w:hAnsi="Times New Roman" w:cs="Times New Roman"/>
                <w:sz w:val="28"/>
                <w:szCs w:val="28"/>
              </w:rPr>
              <w:t xml:space="preserve"> год – </w:t>
            </w:r>
            <w:r w:rsidR="008F5632">
              <w:rPr>
                <w:rFonts w:ascii="Times New Roman" w:hAnsi="Times New Roman" w:cs="Times New Roman"/>
                <w:bCs/>
                <w:sz w:val="28"/>
                <w:szCs w:val="28"/>
              </w:rPr>
              <w:t>787 425</w:t>
            </w:r>
            <w:r w:rsidR="008F5632" w:rsidRPr="00AB43CF">
              <w:rPr>
                <w:rFonts w:ascii="Times New Roman" w:hAnsi="Times New Roman" w:cs="Times New Roman"/>
                <w:sz w:val="28"/>
                <w:szCs w:val="28"/>
              </w:rPr>
              <w:t xml:space="preserve"> (</w:t>
            </w:r>
            <w:r w:rsidR="008F5632">
              <w:rPr>
                <w:rFonts w:ascii="Times New Roman" w:hAnsi="Times New Roman" w:cs="Times New Roman"/>
                <w:sz w:val="28"/>
                <w:szCs w:val="28"/>
              </w:rPr>
              <w:t>семьсот восемьдесят семь тысяч четыреста двадцать пять)</w:t>
            </w:r>
            <w:r w:rsidR="008F5632" w:rsidRPr="00AB43CF">
              <w:rPr>
                <w:rFonts w:ascii="Times New Roman" w:hAnsi="Times New Roman" w:cs="Times New Roman"/>
                <w:sz w:val="28"/>
                <w:szCs w:val="28"/>
              </w:rPr>
              <w:t xml:space="preserve"> рубл</w:t>
            </w:r>
            <w:r w:rsidR="008F5632">
              <w:rPr>
                <w:rFonts w:ascii="Times New Roman" w:hAnsi="Times New Roman" w:cs="Times New Roman"/>
                <w:sz w:val="28"/>
                <w:szCs w:val="28"/>
              </w:rPr>
              <w:t xml:space="preserve">ей </w:t>
            </w:r>
            <w:r w:rsidR="008F5632" w:rsidRPr="00AB43CF">
              <w:rPr>
                <w:rFonts w:ascii="Times New Roman" w:hAnsi="Times New Roman" w:cs="Times New Roman"/>
                <w:sz w:val="28"/>
                <w:szCs w:val="28"/>
              </w:rPr>
              <w:t>з</w:t>
            </w:r>
            <w:r w:rsidR="008F5632">
              <w:rPr>
                <w:rFonts w:ascii="Times New Roman" w:hAnsi="Times New Roman" w:cs="Times New Roman"/>
                <w:sz w:val="28"/>
                <w:szCs w:val="28"/>
              </w:rPr>
              <w:t>а счет средств местного бюджета</w:t>
            </w:r>
            <w:r w:rsidR="00F44657" w:rsidRPr="00AB43CF">
              <w:rPr>
                <w:rFonts w:ascii="Times New Roman" w:hAnsi="Times New Roman" w:cs="Times New Roman"/>
                <w:sz w:val="28"/>
                <w:szCs w:val="28"/>
              </w:rPr>
              <w:t>;</w:t>
            </w:r>
          </w:p>
          <w:p w:rsidR="00E85019" w:rsidRPr="00F44657" w:rsidRDefault="004E2139" w:rsidP="00F44657">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Pr>
                <w:rFonts w:ascii="Times New Roman" w:hAnsi="Times New Roman" w:cs="Times New Roman"/>
                <w:sz w:val="28"/>
                <w:szCs w:val="28"/>
              </w:rPr>
              <w:t>2020</w:t>
            </w:r>
            <w:r w:rsidR="00926712" w:rsidRPr="00AB43CF">
              <w:rPr>
                <w:rFonts w:ascii="Times New Roman" w:hAnsi="Times New Roman" w:cs="Times New Roman"/>
                <w:sz w:val="28"/>
                <w:szCs w:val="28"/>
              </w:rPr>
              <w:t xml:space="preserve"> год – </w:t>
            </w:r>
            <w:r w:rsidR="008F5632">
              <w:rPr>
                <w:rFonts w:ascii="Times New Roman" w:hAnsi="Times New Roman" w:cs="Times New Roman"/>
                <w:bCs/>
                <w:sz w:val="28"/>
                <w:szCs w:val="28"/>
              </w:rPr>
              <w:t>787 425</w:t>
            </w:r>
            <w:r w:rsidR="008F5632" w:rsidRPr="00AB43CF">
              <w:rPr>
                <w:rFonts w:ascii="Times New Roman" w:hAnsi="Times New Roman" w:cs="Times New Roman"/>
                <w:sz w:val="28"/>
                <w:szCs w:val="28"/>
              </w:rPr>
              <w:t xml:space="preserve"> (</w:t>
            </w:r>
            <w:r w:rsidR="008F5632">
              <w:rPr>
                <w:rFonts w:ascii="Times New Roman" w:hAnsi="Times New Roman" w:cs="Times New Roman"/>
                <w:sz w:val="28"/>
                <w:szCs w:val="28"/>
              </w:rPr>
              <w:t>семьсот восемьдесят семь тысяч четыреста двадцать пять)</w:t>
            </w:r>
            <w:r w:rsidR="008F5632" w:rsidRPr="00AB43CF">
              <w:rPr>
                <w:rFonts w:ascii="Times New Roman" w:hAnsi="Times New Roman" w:cs="Times New Roman"/>
                <w:sz w:val="28"/>
                <w:szCs w:val="28"/>
              </w:rPr>
              <w:t xml:space="preserve"> рубл</w:t>
            </w:r>
            <w:r w:rsidR="008F5632">
              <w:rPr>
                <w:rFonts w:ascii="Times New Roman" w:hAnsi="Times New Roman" w:cs="Times New Roman"/>
                <w:sz w:val="28"/>
                <w:szCs w:val="28"/>
              </w:rPr>
              <w:t xml:space="preserve">ей </w:t>
            </w:r>
            <w:r w:rsidR="008F5632" w:rsidRPr="00AB43CF">
              <w:rPr>
                <w:rFonts w:ascii="Times New Roman" w:hAnsi="Times New Roman" w:cs="Times New Roman"/>
                <w:sz w:val="28"/>
                <w:szCs w:val="28"/>
              </w:rPr>
              <w:t>з</w:t>
            </w:r>
            <w:r w:rsidR="008F5632">
              <w:rPr>
                <w:rFonts w:ascii="Times New Roman" w:hAnsi="Times New Roman" w:cs="Times New Roman"/>
                <w:sz w:val="28"/>
                <w:szCs w:val="28"/>
              </w:rPr>
              <w:t>а счет средств местного бюджета</w:t>
            </w:r>
            <w:r w:rsidR="00F44657" w:rsidRPr="00AB43CF">
              <w:rPr>
                <w:rFonts w:ascii="Times New Roman" w:hAnsi="Times New Roman" w:cs="Times New Roman"/>
                <w:sz w:val="28"/>
                <w:szCs w:val="28"/>
              </w:rPr>
              <w:t>;</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Ожидаемый результат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Pr="00AB43CF" w:rsidRDefault="00A4394F" w:rsidP="00926712">
            <w:pPr>
              <w:pStyle w:val="af2"/>
              <w:jc w:val="left"/>
              <w:rPr>
                <w:sz w:val="28"/>
                <w:szCs w:val="28"/>
              </w:rPr>
            </w:pPr>
            <w:r w:rsidRPr="00AB43CF">
              <w:rPr>
                <w:rFonts w:ascii="Times New Roman" w:hAnsi="Times New Roman" w:cs="Times New Roman"/>
                <w:sz w:val="28"/>
                <w:szCs w:val="28"/>
              </w:rPr>
              <w:t>Рост вовлеченности жителей в культурную жизнь посёлка Энергетик</w:t>
            </w:r>
            <w:r w:rsidR="00477D09" w:rsidRPr="00AB43CF">
              <w:rPr>
                <w:rFonts w:ascii="Times New Roman" w:hAnsi="Times New Roman" w:cs="Times New Roman"/>
                <w:sz w:val="28"/>
                <w:szCs w:val="28"/>
              </w:rPr>
              <w:t xml:space="preserve"> путем создания условий для их творческой самореализации и доступа к культурным ценностям</w:t>
            </w:r>
            <w:r w:rsidR="00CB4284" w:rsidRPr="00AB43CF">
              <w:rPr>
                <w:rFonts w:ascii="Times New Roman" w:hAnsi="Times New Roman" w:cs="Times New Roman"/>
                <w:sz w:val="28"/>
                <w:szCs w:val="28"/>
              </w:rPr>
              <w:t>, следствием чего является повышение общего уровня интеллектуального развития, культуры и патриотизма среди населения</w:t>
            </w:r>
            <w:r w:rsidRPr="00AB43CF">
              <w:rPr>
                <w:rFonts w:ascii="Times New Roman" w:hAnsi="Times New Roman" w:cs="Times New Roman"/>
                <w:sz w:val="28"/>
                <w:szCs w:val="28"/>
              </w:rPr>
              <w:t>.</w:t>
            </w:r>
          </w:p>
        </w:tc>
      </w:tr>
    </w:tbl>
    <w:p w:rsidR="00E85019" w:rsidRPr="00AB43CF" w:rsidRDefault="00E85019" w:rsidP="00C1699F">
      <w:pPr>
        <w:jc w:val="center"/>
        <w:rPr>
          <w:b/>
          <w:sz w:val="24"/>
          <w:szCs w:val="24"/>
        </w:rPr>
      </w:pPr>
    </w:p>
    <w:p w:rsidR="00A60BDF" w:rsidRPr="00AB43CF" w:rsidRDefault="00A60BDF" w:rsidP="003B29BB">
      <w:pPr>
        <w:pStyle w:val="12"/>
        <w:jc w:val="center"/>
        <w:rPr>
          <w:b/>
          <w:sz w:val="28"/>
          <w:szCs w:val="28"/>
        </w:rPr>
      </w:pPr>
      <w:r w:rsidRPr="00AB43CF">
        <w:rPr>
          <w:b/>
          <w:sz w:val="28"/>
          <w:szCs w:val="28"/>
        </w:rPr>
        <w:t xml:space="preserve">Раздел 1.  Содержание проблемы и обоснование необходимости решения ее программно-целевым методом </w:t>
      </w:r>
    </w:p>
    <w:p w:rsidR="00A60BDF" w:rsidRPr="00AB43CF" w:rsidRDefault="00A60BDF" w:rsidP="00CE228B">
      <w:pPr>
        <w:pStyle w:val="12"/>
        <w:jc w:val="center"/>
        <w:rPr>
          <w:b/>
        </w:rPr>
      </w:pPr>
    </w:p>
    <w:p w:rsidR="00A60BDF" w:rsidRPr="00AB43CF" w:rsidRDefault="00A60BDF" w:rsidP="00CE228B">
      <w:pPr>
        <w:ind w:firstLine="709"/>
        <w:jc w:val="both"/>
        <w:rPr>
          <w:sz w:val="28"/>
          <w:szCs w:val="28"/>
        </w:rPr>
      </w:pPr>
      <w:r w:rsidRPr="00AB43CF">
        <w:rPr>
          <w:sz w:val="28"/>
          <w:szCs w:val="28"/>
        </w:rPr>
        <w:t>Одним из приоритетных направлений социально-экономического развития регионов на период до 2020 года является улучшение условий жизни населения. Максимальная доступность для граждан культурных благ – являются основными показателями повышения качества жизни и развития культуры поселка Энергетик в целом.</w:t>
      </w:r>
    </w:p>
    <w:p w:rsidR="00A60BDF" w:rsidRPr="00AB43CF" w:rsidRDefault="00A60BDF" w:rsidP="00CE228B">
      <w:pPr>
        <w:ind w:firstLine="709"/>
        <w:jc w:val="both"/>
        <w:rPr>
          <w:sz w:val="28"/>
          <w:szCs w:val="28"/>
        </w:rPr>
      </w:pPr>
      <w:r w:rsidRPr="00AB43CF">
        <w:rPr>
          <w:sz w:val="28"/>
          <w:szCs w:val="28"/>
        </w:rPr>
        <w:t>Современное понимание роли и значения культуры в решении данной задачи требует перехода к качественно новому развитию искусства и самодеятельного творчества, музейного и библиотечного дела, обеспечения равного доступа жителей муниципального образования к культурным ценностям и образования в сфере искусства.</w:t>
      </w:r>
    </w:p>
    <w:p w:rsidR="00A60BDF" w:rsidRPr="00AB43CF" w:rsidRDefault="00A60BDF" w:rsidP="00CE228B">
      <w:pPr>
        <w:ind w:firstLine="709"/>
        <w:jc w:val="both"/>
        <w:rPr>
          <w:sz w:val="28"/>
          <w:szCs w:val="28"/>
        </w:rPr>
      </w:pPr>
      <w:r w:rsidRPr="00AB43CF">
        <w:rPr>
          <w:sz w:val="28"/>
          <w:szCs w:val="28"/>
        </w:rPr>
        <w:t xml:space="preserve">Возросло социальное значение учреждений культуры, обеспечивающих досуг, поскольку там, где досуг населения организован на должном уровне, значительно снижен фактор социального неблагополучия (наркомания, алкоголизм, преступность). Заполняя досуг детей и подростков, эти подразделения формируют позитивное отношение к физически и социально здоровой жизни. Ориентированная на улучшение качества жизни населения политика муниципального образования, требует соответствующего качества организации досуга.   </w:t>
      </w:r>
    </w:p>
    <w:p w:rsidR="00A60BDF" w:rsidRPr="00AB43CF" w:rsidRDefault="00A60BDF" w:rsidP="00CE228B">
      <w:pPr>
        <w:ind w:firstLine="709"/>
        <w:jc w:val="both"/>
        <w:rPr>
          <w:sz w:val="28"/>
          <w:szCs w:val="28"/>
        </w:rPr>
      </w:pPr>
      <w:proofErr w:type="gramStart"/>
      <w:r w:rsidRPr="00AB43CF">
        <w:rPr>
          <w:sz w:val="28"/>
          <w:szCs w:val="28"/>
        </w:rPr>
        <w:t xml:space="preserve">К сожалению, в поселке отсутствуют муниципальные учреждения культуры, что препятствует работе и воплощению в жизнь интересных </w:t>
      </w:r>
      <w:r w:rsidRPr="00AB43CF">
        <w:rPr>
          <w:sz w:val="28"/>
          <w:szCs w:val="28"/>
        </w:rPr>
        <w:lastRenderedPageBreak/>
        <w:t>творческих проектов, но</w:t>
      </w:r>
      <w:r w:rsidR="00DB3811" w:rsidRPr="00AB43CF">
        <w:rPr>
          <w:sz w:val="28"/>
          <w:szCs w:val="28"/>
        </w:rPr>
        <w:t>,</w:t>
      </w:r>
      <w:r w:rsidRPr="00AB43CF">
        <w:rPr>
          <w:sz w:val="28"/>
          <w:szCs w:val="28"/>
        </w:rPr>
        <w:t xml:space="preserve"> несмотря на это, администрация </w:t>
      </w:r>
      <w:r w:rsidR="00CF13A7" w:rsidRPr="00AB43CF">
        <w:rPr>
          <w:sz w:val="28"/>
          <w:szCs w:val="28"/>
        </w:rPr>
        <w:t>М</w:t>
      </w:r>
      <w:r w:rsidRPr="00AB43CF">
        <w:rPr>
          <w:sz w:val="28"/>
          <w:szCs w:val="28"/>
        </w:rPr>
        <w:t xml:space="preserve">униципального образования </w:t>
      </w:r>
      <w:proofErr w:type="spellStart"/>
      <w:r w:rsidRPr="00AB43CF">
        <w:rPr>
          <w:sz w:val="28"/>
          <w:szCs w:val="28"/>
        </w:rPr>
        <w:t>Энергетикский</w:t>
      </w:r>
      <w:proofErr w:type="spellEnd"/>
      <w:r w:rsidRPr="00AB43CF">
        <w:rPr>
          <w:sz w:val="28"/>
          <w:szCs w:val="28"/>
        </w:rPr>
        <w:t xml:space="preserve"> поссовет проводит организованную работу в сфере развития культуры, тем самым тесно сотрудничает с организациями и учреждениями, находящимися на территории поселка Энергетик, которые занимаются решением социально-значимых задач, затрагивающих интересы различных слоев и возрастов населения, организуют</w:t>
      </w:r>
      <w:proofErr w:type="gramEnd"/>
      <w:r w:rsidRPr="00AB43CF">
        <w:rPr>
          <w:sz w:val="28"/>
          <w:szCs w:val="28"/>
        </w:rPr>
        <w:t xml:space="preserve"> досуг подростков и молодежи, воспитывают патриотизм, пропаганду здорового образа жизни. Учащиеся и воспитанники образовательных учреждений являются активными участниками мероприятий, проводимых как администрацией </w:t>
      </w:r>
      <w:r w:rsidR="00CF13A7" w:rsidRPr="00AB43CF">
        <w:rPr>
          <w:sz w:val="28"/>
          <w:szCs w:val="28"/>
        </w:rPr>
        <w:t>М</w:t>
      </w:r>
      <w:r w:rsidRPr="00AB43CF">
        <w:rPr>
          <w:sz w:val="28"/>
          <w:szCs w:val="28"/>
        </w:rPr>
        <w:t xml:space="preserve">униципального образования </w:t>
      </w:r>
      <w:proofErr w:type="spellStart"/>
      <w:r w:rsidRPr="00AB43CF">
        <w:rPr>
          <w:sz w:val="28"/>
          <w:szCs w:val="28"/>
        </w:rPr>
        <w:t>Энергетикский</w:t>
      </w:r>
      <w:proofErr w:type="spellEnd"/>
      <w:r w:rsidRPr="00AB43CF">
        <w:rPr>
          <w:sz w:val="28"/>
          <w:szCs w:val="28"/>
        </w:rPr>
        <w:t xml:space="preserve"> поссовет, так и самими учреждениями.</w:t>
      </w:r>
    </w:p>
    <w:p w:rsidR="00A60BDF" w:rsidRPr="00AB43CF" w:rsidRDefault="00A60BDF" w:rsidP="00CE228B">
      <w:pPr>
        <w:ind w:firstLine="709"/>
        <w:jc w:val="both"/>
        <w:rPr>
          <w:sz w:val="28"/>
          <w:szCs w:val="28"/>
        </w:rPr>
      </w:pPr>
      <w:r w:rsidRPr="00AB43CF">
        <w:rPr>
          <w:sz w:val="28"/>
          <w:szCs w:val="28"/>
        </w:rPr>
        <w:t xml:space="preserve">Школа искусств и библиотека ежегодно проводят множество культурно-массовых мероприятий, из них 50% составляют мероприятия для детей. В библиотеке действуют коллективы любительского художественного творчества и клубы по интересам, в которых занимается более 350 человек. </w:t>
      </w:r>
    </w:p>
    <w:p w:rsidR="00A60BDF" w:rsidRPr="00AB43CF" w:rsidRDefault="00A60BDF" w:rsidP="00CE228B">
      <w:pPr>
        <w:ind w:firstLine="709"/>
        <w:jc w:val="both"/>
        <w:rPr>
          <w:sz w:val="28"/>
          <w:szCs w:val="28"/>
        </w:rPr>
      </w:pPr>
      <w:r w:rsidRPr="00AB43CF">
        <w:rPr>
          <w:sz w:val="28"/>
          <w:szCs w:val="28"/>
        </w:rPr>
        <w:t>Творческие коллективы поселка Энергетик принимают участие и становятся победителями различных грантов, объявляемых российскими организациями. Традиционно учреждения культуры организуют и проводят мероприятия, посвященные социально-значимым и государственным праздникам, оказывают поддержку и содействуют развитию самобытных национальных культур и местных культурных традиций.</w:t>
      </w:r>
    </w:p>
    <w:p w:rsidR="00A60BDF" w:rsidRPr="00AB43CF" w:rsidRDefault="00A60BDF" w:rsidP="00CE228B">
      <w:pPr>
        <w:ind w:firstLine="709"/>
        <w:jc w:val="both"/>
        <w:rPr>
          <w:sz w:val="28"/>
          <w:szCs w:val="28"/>
        </w:rPr>
      </w:pPr>
      <w:r w:rsidRPr="00AB43CF">
        <w:rPr>
          <w:sz w:val="28"/>
          <w:szCs w:val="28"/>
        </w:rPr>
        <w:t xml:space="preserve">Программно-целевой метод управления культурным развитием позволит вывести культуру на уровень, позволяющий ей стать полноценным и активным участником социально-экономических процессов, происходящих в </w:t>
      </w:r>
      <w:r w:rsidR="00CF13A7" w:rsidRPr="00AB43CF">
        <w:rPr>
          <w:sz w:val="28"/>
          <w:szCs w:val="28"/>
        </w:rPr>
        <w:t>М</w:t>
      </w:r>
      <w:r w:rsidRPr="00AB43CF">
        <w:rPr>
          <w:sz w:val="28"/>
          <w:szCs w:val="28"/>
        </w:rPr>
        <w:t xml:space="preserve">униципальном образовании </w:t>
      </w:r>
      <w:proofErr w:type="spellStart"/>
      <w:r w:rsidRPr="00AB43CF">
        <w:rPr>
          <w:sz w:val="28"/>
          <w:szCs w:val="28"/>
        </w:rPr>
        <w:t>Энергетикский</w:t>
      </w:r>
      <w:proofErr w:type="spellEnd"/>
      <w:r w:rsidRPr="00AB43CF">
        <w:rPr>
          <w:sz w:val="28"/>
          <w:szCs w:val="28"/>
        </w:rPr>
        <w:t xml:space="preserve"> поссовет, районе и области. 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 концентрации финансовых ресурсов на конкретных объектах и приоритетных направлениях.       </w:t>
      </w:r>
    </w:p>
    <w:p w:rsidR="00A60BDF" w:rsidRPr="00AB43CF" w:rsidRDefault="00A60BDF" w:rsidP="00CE228B">
      <w:pPr>
        <w:jc w:val="both"/>
        <w:rPr>
          <w:sz w:val="24"/>
          <w:szCs w:val="24"/>
        </w:rPr>
      </w:pPr>
    </w:p>
    <w:p w:rsidR="00A60BDF" w:rsidRPr="00AB43CF" w:rsidRDefault="00A60BDF" w:rsidP="002874FC">
      <w:pPr>
        <w:jc w:val="center"/>
        <w:rPr>
          <w:b/>
          <w:sz w:val="28"/>
          <w:szCs w:val="28"/>
        </w:rPr>
      </w:pPr>
      <w:r w:rsidRPr="00AB43CF">
        <w:rPr>
          <w:b/>
          <w:sz w:val="28"/>
          <w:szCs w:val="28"/>
        </w:rPr>
        <w:t>Раздел 2.  Основные цели и задачи реализации программы</w:t>
      </w:r>
    </w:p>
    <w:p w:rsidR="00A60BDF" w:rsidRPr="00AB43CF" w:rsidRDefault="00A60BDF" w:rsidP="00CE228B">
      <w:pPr>
        <w:pStyle w:val="210"/>
        <w:ind w:right="0" w:firstLine="709"/>
        <w:jc w:val="center"/>
        <w:rPr>
          <w:b/>
          <w:sz w:val="24"/>
        </w:rPr>
      </w:pPr>
    </w:p>
    <w:p w:rsidR="00A60BDF" w:rsidRPr="00AB43CF" w:rsidRDefault="00A60BDF" w:rsidP="00CF13A7">
      <w:pPr>
        <w:pStyle w:val="210"/>
        <w:ind w:right="0" w:firstLine="709"/>
        <w:jc w:val="both"/>
        <w:rPr>
          <w:sz w:val="28"/>
          <w:szCs w:val="28"/>
        </w:rPr>
      </w:pPr>
      <w:r w:rsidRPr="00AB43CF">
        <w:rPr>
          <w:sz w:val="28"/>
          <w:szCs w:val="28"/>
        </w:rPr>
        <w:t>Цель программы:</w:t>
      </w:r>
      <w:r w:rsidR="00393E3E" w:rsidRPr="00AB43CF">
        <w:rPr>
          <w:sz w:val="28"/>
          <w:szCs w:val="28"/>
        </w:rPr>
        <w:t xml:space="preserve"> </w:t>
      </w:r>
      <w:r w:rsidR="00AE248E" w:rsidRPr="00AB43CF">
        <w:rPr>
          <w:sz w:val="28"/>
          <w:szCs w:val="28"/>
        </w:rPr>
        <w:t>создание условий для</w:t>
      </w:r>
      <w:r w:rsidR="00393E3E" w:rsidRPr="00AB43CF">
        <w:rPr>
          <w:sz w:val="28"/>
          <w:szCs w:val="28"/>
        </w:rPr>
        <w:t xml:space="preserve"> культурного досуга жителей посёлка, формирование правильной системы культурных ценностей, развитие творческих способностей, художественного образования и нравственное воспитание детей и молодежи.</w:t>
      </w:r>
      <w:r w:rsidR="00CF13A7" w:rsidRPr="00AB43CF">
        <w:rPr>
          <w:sz w:val="28"/>
          <w:szCs w:val="28"/>
        </w:rPr>
        <w:t xml:space="preserve"> </w:t>
      </w:r>
      <w:r w:rsidRPr="00AB43CF">
        <w:rPr>
          <w:sz w:val="28"/>
          <w:szCs w:val="28"/>
        </w:rPr>
        <w:t>Задачи программы:</w:t>
      </w:r>
      <w:r w:rsidR="00393E3E" w:rsidRPr="00AB43CF">
        <w:rPr>
          <w:sz w:val="28"/>
          <w:szCs w:val="28"/>
        </w:rPr>
        <w:t xml:space="preserve"> </w:t>
      </w:r>
      <w:r w:rsidR="006B046C" w:rsidRPr="00AB43CF">
        <w:rPr>
          <w:sz w:val="28"/>
          <w:szCs w:val="28"/>
        </w:rPr>
        <w:t xml:space="preserve">организация проведения достаточного количества разносторонних </w:t>
      </w:r>
      <w:proofErr w:type="spellStart"/>
      <w:r w:rsidR="006B046C" w:rsidRPr="00AB43CF">
        <w:rPr>
          <w:sz w:val="28"/>
          <w:szCs w:val="28"/>
        </w:rPr>
        <w:t>культурно-досуговых</w:t>
      </w:r>
      <w:proofErr w:type="spellEnd"/>
      <w:r w:rsidR="006B046C" w:rsidRPr="00AB43CF">
        <w:rPr>
          <w:sz w:val="28"/>
          <w:szCs w:val="28"/>
        </w:rPr>
        <w:t xml:space="preserve"> мероприятий для жителей посёлка Энергетик</w:t>
      </w:r>
      <w:r w:rsidR="00393E3E" w:rsidRPr="00AB43CF">
        <w:rPr>
          <w:sz w:val="28"/>
          <w:szCs w:val="28"/>
        </w:rPr>
        <w:t>.</w:t>
      </w:r>
    </w:p>
    <w:p w:rsidR="00393E3E" w:rsidRPr="00AB43CF" w:rsidRDefault="00393E3E" w:rsidP="00393E3E">
      <w:pPr>
        <w:ind w:firstLine="709"/>
        <w:jc w:val="both"/>
        <w:rPr>
          <w:b/>
          <w:sz w:val="24"/>
          <w:szCs w:val="24"/>
        </w:rPr>
      </w:pPr>
    </w:p>
    <w:p w:rsidR="00A60BDF" w:rsidRPr="00AB43CF" w:rsidRDefault="00A60BDF" w:rsidP="008D2E04">
      <w:pPr>
        <w:jc w:val="center"/>
        <w:rPr>
          <w:b/>
          <w:sz w:val="28"/>
          <w:szCs w:val="28"/>
        </w:rPr>
      </w:pPr>
      <w:r w:rsidRPr="00AB43CF">
        <w:rPr>
          <w:b/>
          <w:sz w:val="28"/>
          <w:szCs w:val="28"/>
        </w:rPr>
        <w:t>Раздел 3.  Сроки реализации программы</w:t>
      </w:r>
    </w:p>
    <w:p w:rsidR="00A60BDF" w:rsidRPr="00AB43CF" w:rsidRDefault="00A60BDF" w:rsidP="008D2E04">
      <w:pPr>
        <w:jc w:val="center"/>
        <w:rPr>
          <w:sz w:val="24"/>
          <w:szCs w:val="24"/>
        </w:rPr>
      </w:pPr>
    </w:p>
    <w:p w:rsidR="00A60BDF" w:rsidRPr="00AB43CF" w:rsidRDefault="00A60BDF" w:rsidP="001F5BEF">
      <w:pPr>
        <w:ind w:firstLine="426"/>
        <w:jc w:val="both"/>
        <w:rPr>
          <w:sz w:val="28"/>
          <w:szCs w:val="28"/>
        </w:rPr>
      </w:pPr>
      <w:r w:rsidRPr="00AB43CF">
        <w:rPr>
          <w:sz w:val="28"/>
          <w:szCs w:val="28"/>
        </w:rPr>
        <w:t>Срок действия программы – период с 01.01.201</w:t>
      </w:r>
      <w:r w:rsidR="007A2B18">
        <w:rPr>
          <w:sz w:val="28"/>
          <w:szCs w:val="28"/>
        </w:rPr>
        <w:t>8 года по 31.12.2020</w:t>
      </w:r>
      <w:r w:rsidR="000B142D" w:rsidRPr="00AB43CF">
        <w:rPr>
          <w:sz w:val="28"/>
          <w:szCs w:val="28"/>
        </w:rPr>
        <w:t xml:space="preserve"> </w:t>
      </w:r>
      <w:r w:rsidRPr="00AB43CF">
        <w:rPr>
          <w:sz w:val="28"/>
          <w:szCs w:val="28"/>
        </w:rPr>
        <w:t>года.</w:t>
      </w:r>
    </w:p>
    <w:p w:rsidR="000B142D" w:rsidRPr="00AB43CF" w:rsidRDefault="000B142D" w:rsidP="008D2E04">
      <w:pPr>
        <w:ind w:firstLine="708"/>
        <w:rPr>
          <w:sz w:val="24"/>
          <w:szCs w:val="24"/>
        </w:rPr>
      </w:pPr>
    </w:p>
    <w:p w:rsidR="00A60BDF" w:rsidRPr="00AB43CF" w:rsidRDefault="00A60BDF" w:rsidP="008D2E04">
      <w:pPr>
        <w:jc w:val="center"/>
        <w:rPr>
          <w:b/>
          <w:sz w:val="28"/>
          <w:szCs w:val="28"/>
        </w:rPr>
      </w:pPr>
      <w:r w:rsidRPr="00AB43CF">
        <w:rPr>
          <w:b/>
          <w:sz w:val="28"/>
          <w:szCs w:val="28"/>
        </w:rPr>
        <w:t>Раздел 4.  Система программных мероприятий</w:t>
      </w:r>
    </w:p>
    <w:p w:rsidR="00CF13A7" w:rsidRPr="00AB43CF" w:rsidRDefault="00CF13A7" w:rsidP="005B2182">
      <w:pPr>
        <w:ind w:firstLine="708"/>
        <w:jc w:val="both"/>
        <w:rPr>
          <w:sz w:val="24"/>
          <w:szCs w:val="24"/>
        </w:rPr>
      </w:pPr>
    </w:p>
    <w:p w:rsidR="000B142D" w:rsidRPr="00AB43CF" w:rsidRDefault="00A60BDF" w:rsidP="005B2182">
      <w:pPr>
        <w:ind w:firstLine="708"/>
        <w:jc w:val="both"/>
        <w:rPr>
          <w:sz w:val="28"/>
          <w:szCs w:val="28"/>
        </w:rPr>
      </w:pPr>
      <w:r w:rsidRPr="00AB43CF">
        <w:rPr>
          <w:sz w:val="28"/>
          <w:szCs w:val="28"/>
        </w:rPr>
        <w:lastRenderedPageBreak/>
        <w:t>В рамках реализации программы предусматривается выполнение мероприятий, сроки и объемы финансирования, которые представлены в  таблице</w:t>
      </w:r>
      <w:r w:rsidR="00CF13A7" w:rsidRPr="00AB43CF">
        <w:rPr>
          <w:sz w:val="28"/>
          <w:szCs w:val="28"/>
        </w:rPr>
        <w:t xml:space="preserve"> №1</w:t>
      </w:r>
      <w:r w:rsidRPr="00AB43CF">
        <w:rPr>
          <w:sz w:val="28"/>
          <w:szCs w:val="28"/>
        </w:rPr>
        <w:t xml:space="preserve">. </w:t>
      </w:r>
    </w:p>
    <w:p w:rsidR="000B142D" w:rsidRPr="00AB43CF" w:rsidRDefault="000B142D" w:rsidP="00331862">
      <w:pPr>
        <w:ind w:firstLine="708"/>
        <w:jc w:val="right"/>
        <w:rPr>
          <w:sz w:val="28"/>
          <w:szCs w:val="28"/>
        </w:rPr>
        <w:sectPr w:rsidR="000B142D" w:rsidRPr="00AB43CF" w:rsidSect="00F44657">
          <w:pgSz w:w="11906" w:h="16838"/>
          <w:pgMar w:top="851" w:right="850" w:bottom="1134" w:left="1701" w:header="708" w:footer="708" w:gutter="0"/>
          <w:cols w:space="708"/>
          <w:docGrid w:linePitch="360"/>
        </w:sectPr>
      </w:pPr>
    </w:p>
    <w:p w:rsidR="00A60BDF" w:rsidRPr="00AB43CF" w:rsidRDefault="00A60BDF" w:rsidP="00331862">
      <w:pPr>
        <w:ind w:firstLine="708"/>
        <w:jc w:val="right"/>
        <w:rPr>
          <w:sz w:val="28"/>
          <w:szCs w:val="28"/>
        </w:rPr>
      </w:pPr>
      <w:r w:rsidRPr="00AB43CF">
        <w:rPr>
          <w:sz w:val="28"/>
          <w:szCs w:val="28"/>
        </w:rPr>
        <w:lastRenderedPageBreak/>
        <w:t xml:space="preserve">Таблица </w:t>
      </w:r>
      <w:r w:rsidR="00CF13A7" w:rsidRPr="00AB43CF">
        <w:rPr>
          <w:sz w:val="28"/>
          <w:szCs w:val="28"/>
        </w:rPr>
        <w:t>№</w:t>
      </w:r>
      <w:r w:rsidRPr="00AB43CF">
        <w:rPr>
          <w:sz w:val="28"/>
          <w:szCs w:val="28"/>
        </w:rPr>
        <w:t>1</w:t>
      </w:r>
    </w:p>
    <w:p w:rsidR="00A60BDF" w:rsidRPr="00AB43CF" w:rsidRDefault="00A60BDF" w:rsidP="00331862">
      <w:pPr>
        <w:ind w:firstLine="708"/>
        <w:jc w:val="right"/>
        <w:rPr>
          <w:color w:val="FF0000"/>
          <w:sz w:val="28"/>
          <w:szCs w:val="28"/>
        </w:rPr>
      </w:pPr>
    </w:p>
    <w:tbl>
      <w:tblPr>
        <w:tblW w:w="15624" w:type="dxa"/>
        <w:tblInd w:w="94" w:type="dxa"/>
        <w:tblLayout w:type="fixed"/>
        <w:tblLook w:val="04A0"/>
      </w:tblPr>
      <w:tblGrid>
        <w:gridCol w:w="960"/>
        <w:gridCol w:w="3711"/>
        <w:gridCol w:w="1754"/>
        <w:gridCol w:w="1386"/>
        <w:gridCol w:w="1263"/>
        <w:gridCol w:w="1288"/>
        <w:gridCol w:w="1058"/>
        <w:gridCol w:w="992"/>
        <w:gridCol w:w="993"/>
        <w:gridCol w:w="2219"/>
      </w:tblGrid>
      <w:tr w:rsidR="001B77DF" w:rsidTr="001B77DF">
        <w:trPr>
          <w:trHeight w:val="1875"/>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w:t>
            </w:r>
          </w:p>
        </w:tc>
        <w:tc>
          <w:tcPr>
            <w:tcW w:w="371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Наименование мероприятия</w:t>
            </w:r>
          </w:p>
        </w:tc>
        <w:tc>
          <w:tcPr>
            <w:tcW w:w="175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 xml:space="preserve">Срок </w:t>
            </w:r>
            <w:proofErr w:type="spellStart"/>
            <w:proofErr w:type="gramStart"/>
            <w:r>
              <w:rPr>
                <w:b/>
                <w:bCs/>
                <w:color w:val="000000"/>
                <w:sz w:val="28"/>
                <w:szCs w:val="28"/>
              </w:rPr>
              <w:t>реали-зации</w:t>
            </w:r>
            <w:proofErr w:type="spellEnd"/>
            <w:proofErr w:type="gramEnd"/>
            <w:r>
              <w:rPr>
                <w:b/>
                <w:bCs/>
                <w:color w:val="000000"/>
                <w:sz w:val="28"/>
                <w:szCs w:val="28"/>
              </w:rPr>
              <w:t xml:space="preserve"> </w:t>
            </w:r>
            <w:proofErr w:type="spellStart"/>
            <w:r>
              <w:rPr>
                <w:b/>
                <w:bCs/>
                <w:color w:val="000000"/>
                <w:sz w:val="28"/>
                <w:szCs w:val="28"/>
              </w:rPr>
              <w:t>меро-приятия</w:t>
            </w:r>
            <w:proofErr w:type="spellEnd"/>
          </w:p>
        </w:tc>
        <w:tc>
          <w:tcPr>
            <w:tcW w:w="3937" w:type="dxa"/>
            <w:gridSpan w:val="3"/>
            <w:tcBorders>
              <w:top w:val="single" w:sz="8" w:space="0" w:color="auto"/>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Объемы финансирования  (местный бюджет), рублей</w:t>
            </w:r>
          </w:p>
        </w:tc>
        <w:tc>
          <w:tcPr>
            <w:tcW w:w="3043" w:type="dxa"/>
            <w:gridSpan w:val="3"/>
            <w:tcBorders>
              <w:top w:val="single" w:sz="8" w:space="0" w:color="auto"/>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Объемы финансирования  (средства сторонних организаций), рублей</w:t>
            </w:r>
          </w:p>
        </w:tc>
        <w:tc>
          <w:tcPr>
            <w:tcW w:w="2219"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1B77DF" w:rsidRDefault="001B77DF">
            <w:pPr>
              <w:jc w:val="center"/>
              <w:rPr>
                <w:b/>
                <w:bCs/>
                <w:color w:val="000000"/>
                <w:sz w:val="28"/>
                <w:szCs w:val="28"/>
              </w:rPr>
            </w:pPr>
            <w:r>
              <w:rPr>
                <w:b/>
                <w:bCs/>
                <w:color w:val="000000"/>
                <w:sz w:val="28"/>
                <w:szCs w:val="28"/>
              </w:rPr>
              <w:t>Исполнитель</w:t>
            </w:r>
          </w:p>
        </w:tc>
      </w:tr>
      <w:tr w:rsidR="001B77DF" w:rsidTr="001B77DF">
        <w:trPr>
          <w:trHeight w:val="375"/>
        </w:trPr>
        <w:tc>
          <w:tcPr>
            <w:tcW w:w="960" w:type="dxa"/>
            <w:vMerge/>
            <w:tcBorders>
              <w:top w:val="single" w:sz="8" w:space="0" w:color="auto"/>
              <w:left w:val="single" w:sz="8" w:space="0" w:color="auto"/>
              <w:bottom w:val="single" w:sz="4" w:space="0" w:color="auto"/>
              <w:right w:val="single" w:sz="4" w:space="0" w:color="auto"/>
            </w:tcBorders>
            <w:vAlign w:val="center"/>
            <w:hideMark/>
          </w:tcPr>
          <w:p w:rsidR="001B77DF" w:rsidRDefault="001B77DF">
            <w:pPr>
              <w:rPr>
                <w:b/>
                <w:bCs/>
                <w:color w:val="000000"/>
                <w:sz w:val="28"/>
                <w:szCs w:val="28"/>
              </w:rPr>
            </w:pPr>
          </w:p>
        </w:tc>
        <w:tc>
          <w:tcPr>
            <w:tcW w:w="3711" w:type="dxa"/>
            <w:vMerge/>
            <w:tcBorders>
              <w:top w:val="single" w:sz="8" w:space="0" w:color="auto"/>
              <w:left w:val="single" w:sz="4" w:space="0" w:color="auto"/>
              <w:bottom w:val="single" w:sz="4" w:space="0" w:color="auto"/>
              <w:right w:val="single" w:sz="4" w:space="0" w:color="auto"/>
            </w:tcBorders>
            <w:vAlign w:val="center"/>
            <w:hideMark/>
          </w:tcPr>
          <w:p w:rsidR="001B77DF" w:rsidRDefault="001B77DF">
            <w:pPr>
              <w:rPr>
                <w:b/>
                <w:bCs/>
                <w:color w:val="000000"/>
                <w:sz w:val="28"/>
                <w:szCs w:val="28"/>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1B77DF" w:rsidRDefault="001B77DF">
            <w:pPr>
              <w:rPr>
                <w:b/>
                <w:bCs/>
                <w:color w:val="000000"/>
                <w:sz w:val="28"/>
                <w:szCs w:val="28"/>
              </w:rPr>
            </w:pP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2018</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2019</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2020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2018</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2019</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2020</w:t>
            </w:r>
          </w:p>
        </w:tc>
        <w:tc>
          <w:tcPr>
            <w:tcW w:w="2219" w:type="dxa"/>
            <w:vMerge/>
            <w:tcBorders>
              <w:top w:val="single" w:sz="8" w:space="0" w:color="auto"/>
              <w:left w:val="single" w:sz="4" w:space="0" w:color="auto"/>
              <w:bottom w:val="single" w:sz="4" w:space="0" w:color="auto"/>
              <w:right w:val="single" w:sz="8" w:space="0" w:color="auto"/>
            </w:tcBorders>
            <w:vAlign w:val="center"/>
            <w:hideMark/>
          </w:tcPr>
          <w:p w:rsidR="001B77DF" w:rsidRDefault="001B77DF">
            <w:pPr>
              <w:rPr>
                <w:b/>
                <w:bCs/>
                <w:color w:val="000000"/>
                <w:sz w:val="28"/>
                <w:szCs w:val="28"/>
              </w:rPr>
            </w:pPr>
          </w:p>
        </w:tc>
      </w:tr>
      <w:tr w:rsidR="001B77DF" w:rsidTr="001B77DF">
        <w:trPr>
          <w:trHeight w:val="4144"/>
        </w:trPr>
        <w:tc>
          <w:tcPr>
            <w:tcW w:w="960" w:type="dxa"/>
            <w:tcBorders>
              <w:top w:val="nil"/>
              <w:left w:val="single" w:sz="8" w:space="0" w:color="auto"/>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 </w:t>
            </w:r>
          </w:p>
        </w:tc>
        <w:tc>
          <w:tcPr>
            <w:tcW w:w="3711"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Всего по программе</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2018-2020</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787 425</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787 425</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787 425</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2219"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color w:val="000000"/>
                <w:sz w:val="24"/>
                <w:szCs w:val="24"/>
              </w:rPr>
            </w:pPr>
            <w:r w:rsidRPr="001B77DF">
              <w:rPr>
                <w:color w:val="000000"/>
                <w:sz w:val="24"/>
                <w:szCs w:val="24"/>
              </w:rPr>
              <w:t xml:space="preserve">Администрация муниципального образования </w:t>
            </w:r>
            <w:proofErr w:type="spellStart"/>
            <w:r w:rsidRPr="001B77DF">
              <w:rPr>
                <w:color w:val="000000"/>
                <w:sz w:val="24"/>
                <w:szCs w:val="24"/>
              </w:rPr>
              <w:t>Энергетикский</w:t>
            </w:r>
            <w:proofErr w:type="spellEnd"/>
            <w:r w:rsidRPr="001B77DF">
              <w:rPr>
                <w:color w:val="000000"/>
                <w:sz w:val="24"/>
                <w:szCs w:val="24"/>
              </w:rPr>
              <w:t xml:space="preserve"> поссовет Новоорского района Оренбургской области и сторонние организации на основании заключенных контрактов, договоров</w:t>
            </w:r>
          </w:p>
        </w:tc>
      </w:tr>
      <w:tr w:rsidR="001B77DF" w:rsidTr="001B77DF">
        <w:trPr>
          <w:trHeight w:val="375"/>
        </w:trPr>
        <w:tc>
          <w:tcPr>
            <w:tcW w:w="15624" w:type="dxa"/>
            <w:gridSpan w:val="10"/>
            <w:tcBorders>
              <w:top w:val="single" w:sz="4" w:space="0" w:color="auto"/>
              <w:left w:val="single" w:sz="8" w:space="0" w:color="auto"/>
              <w:bottom w:val="single" w:sz="4" w:space="0" w:color="auto"/>
              <w:right w:val="single" w:sz="4" w:space="0" w:color="auto"/>
            </w:tcBorders>
            <w:shd w:val="clear" w:color="auto" w:fill="auto"/>
            <w:hideMark/>
          </w:tcPr>
          <w:p w:rsidR="001B77DF" w:rsidRDefault="001B77DF">
            <w:pPr>
              <w:rPr>
                <w:b/>
                <w:bCs/>
                <w:color w:val="000000"/>
                <w:sz w:val="28"/>
                <w:szCs w:val="28"/>
              </w:rPr>
            </w:pPr>
            <w:r>
              <w:rPr>
                <w:b/>
                <w:bCs/>
                <w:color w:val="000000"/>
                <w:sz w:val="28"/>
                <w:szCs w:val="28"/>
              </w:rPr>
              <w:t>4.1 Культурно-массовые поселковые мероприятия</w:t>
            </w:r>
          </w:p>
        </w:tc>
      </w:tr>
      <w:tr w:rsidR="001B77DF" w:rsidTr="001B77DF">
        <w:trPr>
          <w:trHeight w:val="94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1</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proofErr w:type="gramStart"/>
            <w:r>
              <w:rPr>
                <w:color w:val="000000"/>
                <w:sz w:val="28"/>
                <w:szCs w:val="28"/>
              </w:rPr>
              <w:t>Благотворительная Рождественская елка (место проведения (площадь перед ДК «Современник»)</w:t>
            </w:r>
            <w:proofErr w:type="gramEnd"/>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xml:space="preserve">Январь </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Default="001B77DF">
            <w:pPr>
              <w:jc w:val="center"/>
              <w:rPr>
                <w:color w:val="000000"/>
                <w:sz w:val="28"/>
                <w:szCs w:val="28"/>
              </w:rPr>
            </w:pPr>
            <w:r w:rsidRPr="001B77DF">
              <w:rPr>
                <w:color w:val="000000"/>
                <w:sz w:val="24"/>
                <w:szCs w:val="24"/>
              </w:rPr>
              <w:t xml:space="preserve">Администрация муниципального образования </w:t>
            </w:r>
            <w:proofErr w:type="spellStart"/>
            <w:r w:rsidRPr="001B77DF">
              <w:rPr>
                <w:color w:val="000000"/>
                <w:sz w:val="24"/>
                <w:szCs w:val="24"/>
              </w:rPr>
              <w:t>Энергетикский</w:t>
            </w:r>
            <w:proofErr w:type="spellEnd"/>
            <w:r w:rsidRPr="001B77DF">
              <w:rPr>
                <w:color w:val="000000"/>
                <w:sz w:val="24"/>
                <w:szCs w:val="24"/>
              </w:rPr>
              <w:t xml:space="preserve"> поссовет Новоорского района Оренбургской области и </w:t>
            </w:r>
            <w:r w:rsidRPr="001B77DF">
              <w:rPr>
                <w:color w:val="000000"/>
                <w:sz w:val="24"/>
                <w:szCs w:val="24"/>
              </w:rPr>
              <w:lastRenderedPageBreak/>
              <w:t>сторонние организации на основании заключенных контрактов, договоров</w:t>
            </w:r>
          </w:p>
        </w:tc>
      </w:tr>
      <w:tr w:rsidR="001B77DF" w:rsidTr="001B77DF">
        <w:trPr>
          <w:trHeight w:val="6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2</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Дискотека для молодежи (ДК "Современник")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Январь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3</w:t>
            </w:r>
          </w:p>
        </w:tc>
        <w:tc>
          <w:tcPr>
            <w:tcW w:w="3711" w:type="dxa"/>
            <w:tcBorders>
              <w:top w:val="single" w:sz="4" w:space="0" w:color="auto"/>
              <w:left w:val="single" w:sz="4" w:space="0" w:color="auto"/>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 xml:space="preserve">Закрытие поселковой елки </w:t>
            </w:r>
          </w:p>
        </w:tc>
        <w:tc>
          <w:tcPr>
            <w:tcW w:w="1754" w:type="dxa"/>
            <w:tcBorders>
              <w:top w:val="single" w:sz="4" w:space="0" w:color="auto"/>
              <w:left w:val="single" w:sz="4" w:space="0" w:color="auto"/>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Январь</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9 305</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9 305</w:t>
            </w: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9 305</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78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lastRenderedPageBreak/>
              <w:t>4</w:t>
            </w:r>
          </w:p>
        </w:tc>
        <w:tc>
          <w:tcPr>
            <w:tcW w:w="3711" w:type="dxa"/>
            <w:tcBorders>
              <w:top w:val="single" w:sz="4" w:space="0" w:color="auto"/>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 xml:space="preserve">Акция «Долг» - встреча с </w:t>
            </w:r>
            <w:proofErr w:type="spellStart"/>
            <w:r>
              <w:rPr>
                <w:color w:val="000000"/>
                <w:sz w:val="28"/>
                <w:szCs w:val="28"/>
              </w:rPr>
              <w:t>воинами-интернацио-налистами</w:t>
            </w:r>
            <w:proofErr w:type="spellEnd"/>
          </w:p>
        </w:tc>
        <w:tc>
          <w:tcPr>
            <w:tcW w:w="1754"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Февраль</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17 305</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17 305</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17 305</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77DF" w:rsidRDefault="001B77DF">
            <w:pPr>
              <w:jc w:val="center"/>
              <w:rPr>
                <w:color w:val="000000"/>
                <w:sz w:val="28"/>
                <w:szCs w:val="28"/>
              </w:rPr>
            </w:pPr>
            <w:r>
              <w:rPr>
                <w:color w:val="000000"/>
                <w:sz w:val="28"/>
                <w:szCs w:val="28"/>
              </w:rPr>
              <w:lastRenderedPageBreak/>
              <w:t>5</w:t>
            </w:r>
          </w:p>
        </w:tc>
        <w:tc>
          <w:tcPr>
            <w:tcW w:w="3711" w:type="dxa"/>
            <w:tcBorders>
              <w:top w:val="nil"/>
              <w:left w:val="nil"/>
              <w:bottom w:val="single" w:sz="4" w:space="0" w:color="auto"/>
              <w:right w:val="single" w:sz="4" w:space="0" w:color="auto"/>
            </w:tcBorders>
            <w:shd w:val="clear" w:color="auto" w:fill="auto"/>
            <w:vAlign w:val="bottom"/>
            <w:hideMark/>
          </w:tcPr>
          <w:p w:rsidR="001B77DF" w:rsidRDefault="001B77DF">
            <w:pPr>
              <w:rPr>
                <w:color w:val="000000"/>
                <w:sz w:val="28"/>
                <w:szCs w:val="28"/>
              </w:rPr>
            </w:pPr>
            <w:r>
              <w:rPr>
                <w:color w:val="000000"/>
                <w:sz w:val="28"/>
                <w:szCs w:val="28"/>
              </w:rPr>
              <w:t>Праздничный концерт ко Дню защитника Отечества (ДК "Современник"), дискотека</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Февраль</w:t>
            </w:r>
          </w:p>
        </w:tc>
        <w:tc>
          <w:tcPr>
            <w:tcW w:w="1386" w:type="dxa"/>
            <w:tcBorders>
              <w:top w:val="nil"/>
              <w:left w:val="nil"/>
              <w:bottom w:val="single" w:sz="4" w:space="0" w:color="auto"/>
              <w:right w:val="single" w:sz="4" w:space="0" w:color="auto"/>
            </w:tcBorders>
            <w:shd w:val="clear" w:color="auto" w:fill="auto"/>
            <w:noWrap/>
            <w:vAlign w:val="center"/>
            <w:hideMark/>
          </w:tcPr>
          <w:p w:rsidR="001B77DF" w:rsidRDefault="001B77DF" w:rsidP="001B77DF">
            <w:pPr>
              <w:jc w:val="center"/>
              <w:rPr>
                <w:color w:val="000000"/>
                <w:sz w:val="28"/>
                <w:szCs w:val="28"/>
              </w:rPr>
            </w:pPr>
            <w:r>
              <w:rPr>
                <w:color w:val="000000"/>
                <w:sz w:val="28"/>
                <w:szCs w:val="28"/>
              </w:rPr>
              <w:t>22730</w:t>
            </w:r>
          </w:p>
        </w:tc>
        <w:tc>
          <w:tcPr>
            <w:tcW w:w="1263" w:type="dxa"/>
            <w:tcBorders>
              <w:top w:val="nil"/>
              <w:left w:val="nil"/>
              <w:bottom w:val="single" w:sz="4" w:space="0" w:color="auto"/>
              <w:right w:val="single" w:sz="4" w:space="0" w:color="auto"/>
            </w:tcBorders>
            <w:shd w:val="clear" w:color="auto" w:fill="auto"/>
            <w:noWrap/>
            <w:vAlign w:val="center"/>
            <w:hideMark/>
          </w:tcPr>
          <w:p w:rsidR="001B77DF" w:rsidRDefault="001B77DF" w:rsidP="001B77DF">
            <w:pPr>
              <w:jc w:val="center"/>
              <w:rPr>
                <w:color w:val="000000"/>
                <w:sz w:val="28"/>
                <w:szCs w:val="28"/>
              </w:rPr>
            </w:pPr>
            <w:r>
              <w:rPr>
                <w:color w:val="000000"/>
                <w:sz w:val="28"/>
                <w:szCs w:val="28"/>
              </w:rPr>
              <w:t>22730</w:t>
            </w:r>
          </w:p>
        </w:tc>
        <w:tc>
          <w:tcPr>
            <w:tcW w:w="1288" w:type="dxa"/>
            <w:tcBorders>
              <w:top w:val="nil"/>
              <w:left w:val="nil"/>
              <w:bottom w:val="single" w:sz="4" w:space="0" w:color="auto"/>
              <w:right w:val="single" w:sz="4" w:space="0" w:color="auto"/>
            </w:tcBorders>
            <w:shd w:val="clear" w:color="auto" w:fill="auto"/>
            <w:noWrap/>
            <w:vAlign w:val="center"/>
            <w:hideMark/>
          </w:tcPr>
          <w:p w:rsidR="001B77DF" w:rsidRDefault="001B77DF" w:rsidP="001B77DF">
            <w:pPr>
              <w:jc w:val="center"/>
              <w:rPr>
                <w:color w:val="000000"/>
                <w:sz w:val="28"/>
                <w:szCs w:val="28"/>
              </w:rPr>
            </w:pPr>
            <w:r>
              <w:rPr>
                <w:color w:val="000000"/>
                <w:sz w:val="28"/>
                <w:szCs w:val="28"/>
              </w:rPr>
              <w:t>22730</w:t>
            </w:r>
          </w:p>
        </w:tc>
        <w:tc>
          <w:tcPr>
            <w:tcW w:w="1058" w:type="dxa"/>
            <w:tcBorders>
              <w:top w:val="nil"/>
              <w:left w:val="nil"/>
              <w:bottom w:val="single" w:sz="4" w:space="0" w:color="auto"/>
              <w:right w:val="single" w:sz="4" w:space="0" w:color="auto"/>
            </w:tcBorders>
            <w:shd w:val="clear" w:color="auto" w:fill="auto"/>
            <w:noWrap/>
            <w:vAlign w:val="bottom"/>
            <w:hideMark/>
          </w:tcPr>
          <w:p w:rsidR="001B77DF" w:rsidRDefault="001B77DF">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B77DF" w:rsidRDefault="001B77DF">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1B77DF" w:rsidRDefault="001B77DF">
            <w:pPr>
              <w:rPr>
                <w:rFonts w:ascii="Calibri" w:hAnsi="Calibri"/>
                <w:color w:val="000000"/>
                <w:sz w:val="22"/>
                <w:szCs w:val="22"/>
              </w:rPr>
            </w:pPr>
            <w:r>
              <w:rPr>
                <w:rFonts w:ascii="Calibri" w:hAnsi="Calibri"/>
                <w:color w:val="000000"/>
                <w:sz w:val="22"/>
                <w:szCs w:val="22"/>
              </w:rPr>
              <w:t> </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159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6</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«Широкая Масленица» - народное гулянье для жителей поселка (место проведения:                  площадь перед ДК «Современник», ДК «Современник»)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Март</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30000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30000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30000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8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7</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Международный женский день</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Март</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17305</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17305</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17305</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8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8</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Дискотека для молодежи (ДК "Современник")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Март</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9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9</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«Мы дарим праздник» - встреча с работниками культуры поселка Энергетик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Март</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375"/>
        </w:trPr>
        <w:tc>
          <w:tcPr>
            <w:tcW w:w="6425" w:type="dxa"/>
            <w:gridSpan w:val="3"/>
            <w:tcBorders>
              <w:top w:val="single" w:sz="4" w:space="0" w:color="auto"/>
              <w:left w:val="single" w:sz="8" w:space="0" w:color="auto"/>
              <w:bottom w:val="single" w:sz="4" w:space="0" w:color="auto"/>
              <w:right w:val="single" w:sz="4" w:space="0" w:color="auto"/>
            </w:tcBorders>
            <w:shd w:val="clear" w:color="auto" w:fill="auto"/>
            <w:hideMark/>
          </w:tcPr>
          <w:p w:rsidR="001B77DF" w:rsidRDefault="001B77DF">
            <w:pPr>
              <w:rPr>
                <w:b/>
                <w:bCs/>
                <w:color w:val="000000"/>
                <w:sz w:val="28"/>
                <w:szCs w:val="28"/>
              </w:rPr>
            </w:pPr>
            <w:r>
              <w:rPr>
                <w:b/>
                <w:bCs/>
                <w:color w:val="000000"/>
                <w:sz w:val="28"/>
                <w:szCs w:val="28"/>
              </w:rPr>
              <w:t>Итого 1 квартал</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117 645</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117 645</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117 645</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6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10</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Фестиваль многодетных семей</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Апрель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6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11</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Дискотека для молодежи (ДК "Современник")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Апрель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8F5632">
        <w:trPr>
          <w:trHeight w:val="12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12</w:t>
            </w:r>
          </w:p>
        </w:tc>
        <w:tc>
          <w:tcPr>
            <w:tcW w:w="3711" w:type="dxa"/>
            <w:tcBorders>
              <w:top w:val="single" w:sz="4" w:space="0" w:color="auto"/>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Встреча с участниками ликвидации аварии на Чернобыльской атомной электростанции имени Ленина (подарки)</w:t>
            </w:r>
          </w:p>
        </w:tc>
        <w:tc>
          <w:tcPr>
            <w:tcW w:w="1754"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Апрель</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17305</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17305</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17 305</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8F5632">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lastRenderedPageBreak/>
              <w:t>13</w:t>
            </w:r>
          </w:p>
        </w:tc>
        <w:tc>
          <w:tcPr>
            <w:tcW w:w="3711" w:type="dxa"/>
            <w:tcBorders>
              <w:top w:val="single" w:sz="4" w:space="0" w:color="auto"/>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Фестиваль детской самодеятельности (подарки, благодарности)</w:t>
            </w:r>
          </w:p>
        </w:tc>
        <w:tc>
          <w:tcPr>
            <w:tcW w:w="1754"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Май</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12305</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12 305</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12 305</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14</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День Победы (место проведения: обелиск Славы,                   ДК «Современник»)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Май</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95000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95000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95000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8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15</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 xml:space="preserve">Дискотека 1 мая для молодежи </w:t>
            </w:r>
          </w:p>
          <w:p w:rsidR="001B77DF" w:rsidRDefault="001B77DF">
            <w:pPr>
              <w:rPr>
                <w:color w:val="000000"/>
                <w:sz w:val="28"/>
                <w:szCs w:val="28"/>
              </w:rPr>
            </w:pPr>
            <w:r>
              <w:rPr>
                <w:color w:val="000000"/>
                <w:sz w:val="28"/>
                <w:szCs w:val="28"/>
              </w:rPr>
              <w:t>(ДК "Современник")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Май</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84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16</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Поселковый праздник «С днем рождения, Энергетик!» (площадь ДК «Современник»)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Май</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95000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95000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95000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88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17</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День детства. Фестиваль-конкурс «Звездочки Энергетика»</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Июнь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7 000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7 000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7 000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6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18</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"День России" (площадь ДК "Современник")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Июнь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50000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50000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50000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8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19</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День памяти и скорби</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Июнь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22305</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22305</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22305</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7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20</w:t>
            </w:r>
          </w:p>
        </w:tc>
        <w:tc>
          <w:tcPr>
            <w:tcW w:w="3711" w:type="dxa"/>
            <w:tcBorders>
              <w:top w:val="single" w:sz="4" w:space="0" w:color="auto"/>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 xml:space="preserve">День молодежи, дискотека (место проведения: площадь перед ДК «Современник») </w:t>
            </w:r>
          </w:p>
        </w:tc>
        <w:tc>
          <w:tcPr>
            <w:tcW w:w="1754"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Июнь</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21</w:t>
            </w:r>
          </w:p>
        </w:tc>
        <w:tc>
          <w:tcPr>
            <w:tcW w:w="3711" w:type="dxa"/>
            <w:tcBorders>
              <w:top w:val="single" w:sz="4" w:space="0" w:color="auto"/>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Праздник «День семьи, любви и верности» (место проведения: библиотека п. Энергетик)</w:t>
            </w:r>
          </w:p>
        </w:tc>
        <w:tc>
          <w:tcPr>
            <w:tcW w:w="1754"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Июнь</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17305</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17305</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17305</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375"/>
        </w:trPr>
        <w:tc>
          <w:tcPr>
            <w:tcW w:w="6425" w:type="dxa"/>
            <w:gridSpan w:val="3"/>
            <w:tcBorders>
              <w:top w:val="single" w:sz="4" w:space="0" w:color="auto"/>
              <w:left w:val="single" w:sz="4" w:space="0" w:color="auto"/>
              <w:bottom w:val="single" w:sz="4" w:space="0" w:color="auto"/>
              <w:right w:val="single" w:sz="4" w:space="0" w:color="auto"/>
            </w:tcBorders>
            <w:shd w:val="clear" w:color="auto" w:fill="auto"/>
            <w:hideMark/>
          </w:tcPr>
          <w:p w:rsidR="001B77DF" w:rsidRDefault="001B77DF">
            <w:pPr>
              <w:rPr>
                <w:b/>
                <w:bCs/>
                <w:color w:val="000000"/>
                <w:sz w:val="28"/>
                <w:szCs w:val="28"/>
              </w:rPr>
            </w:pPr>
            <w:r>
              <w:rPr>
                <w:b/>
                <w:bCs/>
                <w:color w:val="000000"/>
                <w:sz w:val="28"/>
                <w:szCs w:val="28"/>
              </w:rPr>
              <w:t>Итого 2 квартал</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342220</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342220</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342220</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126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22</w:t>
            </w:r>
          </w:p>
        </w:tc>
        <w:tc>
          <w:tcPr>
            <w:tcW w:w="3711" w:type="dxa"/>
            <w:tcBorders>
              <w:top w:val="single" w:sz="4" w:space="0" w:color="auto"/>
              <w:left w:val="nil"/>
              <w:bottom w:val="single" w:sz="4" w:space="0" w:color="auto"/>
              <w:right w:val="single" w:sz="4" w:space="0" w:color="auto"/>
            </w:tcBorders>
            <w:shd w:val="clear" w:color="auto" w:fill="auto"/>
            <w:hideMark/>
          </w:tcPr>
          <w:p w:rsidR="001B77DF" w:rsidRDefault="001B77DF">
            <w:pPr>
              <w:rPr>
                <w:color w:val="000000"/>
                <w:sz w:val="28"/>
                <w:szCs w:val="28"/>
              </w:rPr>
            </w:pPr>
            <w:proofErr w:type="gramStart"/>
            <w:r>
              <w:rPr>
                <w:color w:val="000000"/>
                <w:sz w:val="28"/>
                <w:szCs w:val="28"/>
              </w:rPr>
              <w:t xml:space="preserve">День Нептуна, открытие купального сезона (место проведения: поселковый пляж, площадь перед ДК </w:t>
            </w:r>
            <w:r>
              <w:rPr>
                <w:color w:val="000000"/>
                <w:sz w:val="28"/>
                <w:szCs w:val="28"/>
              </w:rPr>
              <w:lastRenderedPageBreak/>
              <w:t>«Современник»</w:t>
            </w:r>
            <w:proofErr w:type="gramEnd"/>
          </w:p>
        </w:tc>
        <w:tc>
          <w:tcPr>
            <w:tcW w:w="1754"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lastRenderedPageBreak/>
              <w:t>Июль</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60000</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60000</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60000</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8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lastRenderedPageBreak/>
              <w:t>23</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Акция - «Детская площадка»</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Июль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9305</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9305</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9305</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12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24</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Дискотека для молодежи на площади (место проведения: площадь перед ДК «Современник»)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Июль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85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25</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Акция - «Здравствуй школа»</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Август</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37305</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37305</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37305</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11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26</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Дискотека для молодежи на площади (место проведения: площадь перед ДК «Современник»)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Август</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94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27</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 xml:space="preserve">День знаний - дискотека для школьников (ДК "Современник") </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Сентябрь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8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28</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«Осеннее изобилие» - праздник урожая</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Сентябрь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9305</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9305</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9305</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375"/>
        </w:trPr>
        <w:tc>
          <w:tcPr>
            <w:tcW w:w="6425" w:type="dxa"/>
            <w:gridSpan w:val="3"/>
            <w:tcBorders>
              <w:top w:val="single" w:sz="4" w:space="0" w:color="auto"/>
              <w:left w:val="single" w:sz="8" w:space="0" w:color="auto"/>
              <w:bottom w:val="single" w:sz="4" w:space="0" w:color="auto"/>
              <w:right w:val="single" w:sz="4" w:space="0" w:color="auto"/>
            </w:tcBorders>
            <w:shd w:val="clear" w:color="auto" w:fill="auto"/>
            <w:hideMark/>
          </w:tcPr>
          <w:p w:rsidR="001B77DF" w:rsidRDefault="001B77DF">
            <w:pPr>
              <w:rPr>
                <w:b/>
                <w:bCs/>
                <w:color w:val="000000"/>
                <w:sz w:val="28"/>
                <w:szCs w:val="28"/>
              </w:rPr>
            </w:pPr>
            <w:r>
              <w:rPr>
                <w:b/>
                <w:bCs/>
                <w:color w:val="000000"/>
                <w:sz w:val="28"/>
                <w:szCs w:val="28"/>
              </w:rPr>
              <w:t>Итого 3 квартал</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136915</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136915</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136915</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29</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 xml:space="preserve">Международный День  пожилого человека </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Октябрь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33035</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33035</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33035</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30</w:t>
            </w:r>
          </w:p>
        </w:tc>
        <w:tc>
          <w:tcPr>
            <w:tcW w:w="3711" w:type="dxa"/>
            <w:tcBorders>
              <w:top w:val="single" w:sz="4" w:space="0" w:color="auto"/>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Дискотека для пожилых граждан (ДК "Современник")</w:t>
            </w:r>
          </w:p>
        </w:tc>
        <w:tc>
          <w:tcPr>
            <w:tcW w:w="1754"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Октябрь</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31</w:t>
            </w:r>
          </w:p>
        </w:tc>
        <w:tc>
          <w:tcPr>
            <w:tcW w:w="3711" w:type="dxa"/>
            <w:tcBorders>
              <w:top w:val="single" w:sz="4" w:space="0" w:color="auto"/>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Акция «Сердце  матери»</w:t>
            </w:r>
          </w:p>
        </w:tc>
        <w:tc>
          <w:tcPr>
            <w:tcW w:w="1754"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Ноябрь</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22305</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22305</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22305</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7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32</w:t>
            </w:r>
          </w:p>
        </w:tc>
        <w:tc>
          <w:tcPr>
            <w:tcW w:w="3711" w:type="dxa"/>
            <w:tcBorders>
              <w:top w:val="single" w:sz="4" w:space="0" w:color="auto"/>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 xml:space="preserve">Дискотека ко Дню народного единства (ДК </w:t>
            </w:r>
            <w:r>
              <w:rPr>
                <w:color w:val="000000"/>
                <w:sz w:val="28"/>
                <w:szCs w:val="28"/>
              </w:rPr>
              <w:lastRenderedPageBreak/>
              <w:t>"Современник")</w:t>
            </w:r>
          </w:p>
        </w:tc>
        <w:tc>
          <w:tcPr>
            <w:tcW w:w="1754"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lastRenderedPageBreak/>
              <w:t>Ноябрь</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lastRenderedPageBreak/>
              <w:t>33</w:t>
            </w:r>
          </w:p>
        </w:tc>
        <w:tc>
          <w:tcPr>
            <w:tcW w:w="3711" w:type="dxa"/>
            <w:tcBorders>
              <w:top w:val="single" w:sz="4" w:space="0" w:color="auto"/>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Фестиваль рабочей молодежи</w:t>
            </w:r>
          </w:p>
        </w:tc>
        <w:tc>
          <w:tcPr>
            <w:tcW w:w="1754"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Декабрь</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5 000</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5 000</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5 000</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88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34</w:t>
            </w:r>
          </w:p>
        </w:tc>
        <w:tc>
          <w:tcPr>
            <w:tcW w:w="3711" w:type="dxa"/>
            <w:tcBorders>
              <w:top w:val="single" w:sz="4" w:space="0" w:color="auto"/>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Конкурс творческих работ детей – инвалидов и детей из малообеспеченных семей – «Я все могу».</w:t>
            </w:r>
          </w:p>
        </w:tc>
        <w:tc>
          <w:tcPr>
            <w:tcW w:w="1754"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Декабрь</w:t>
            </w:r>
          </w:p>
        </w:tc>
        <w:tc>
          <w:tcPr>
            <w:tcW w:w="1386"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27305</w:t>
            </w:r>
          </w:p>
        </w:tc>
        <w:tc>
          <w:tcPr>
            <w:tcW w:w="126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27305</w:t>
            </w:r>
          </w:p>
        </w:tc>
        <w:tc>
          <w:tcPr>
            <w:tcW w:w="128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27305</w:t>
            </w:r>
          </w:p>
        </w:tc>
        <w:tc>
          <w:tcPr>
            <w:tcW w:w="1058"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single" w:sz="4" w:space="0" w:color="auto"/>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35</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Открытие зимнего городка</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Декабрь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2000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36</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Новогодняя дискотека ("ДК "Современник")</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Декабрь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7000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 </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123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B77DF" w:rsidRDefault="001B77DF">
            <w:pPr>
              <w:jc w:val="center"/>
              <w:rPr>
                <w:color w:val="000000"/>
                <w:sz w:val="28"/>
                <w:szCs w:val="28"/>
              </w:rPr>
            </w:pPr>
            <w:r>
              <w:rPr>
                <w:color w:val="000000"/>
                <w:sz w:val="28"/>
                <w:szCs w:val="28"/>
              </w:rPr>
              <w:t>37</w:t>
            </w:r>
          </w:p>
        </w:tc>
        <w:tc>
          <w:tcPr>
            <w:tcW w:w="3711" w:type="dxa"/>
            <w:tcBorders>
              <w:top w:val="nil"/>
              <w:left w:val="nil"/>
              <w:bottom w:val="single" w:sz="4" w:space="0" w:color="auto"/>
              <w:right w:val="single" w:sz="4" w:space="0" w:color="auto"/>
            </w:tcBorders>
            <w:shd w:val="clear" w:color="auto" w:fill="auto"/>
            <w:hideMark/>
          </w:tcPr>
          <w:p w:rsidR="001B77DF" w:rsidRDefault="001B77DF">
            <w:pPr>
              <w:rPr>
                <w:color w:val="000000"/>
                <w:sz w:val="28"/>
                <w:szCs w:val="28"/>
              </w:rPr>
            </w:pPr>
            <w:r>
              <w:rPr>
                <w:color w:val="000000"/>
                <w:sz w:val="28"/>
                <w:szCs w:val="28"/>
              </w:rPr>
              <w:t>«Новый год стучится в двери» - открытие елки (место проведения: площадь перед ДК «Современник») Новогодний салют</w:t>
            </w:r>
          </w:p>
        </w:tc>
        <w:tc>
          <w:tcPr>
            <w:tcW w:w="1754"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Декабрь</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80000</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80000</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80000</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color w:val="000000"/>
                <w:sz w:val="28"/>
                <w:szCs w:val="28"/>
              </w:rPr>
            </w:pPr>
            <w:r>
              <w:rPr>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375"/>
        </w:trPr>
        <w:tc>
          <w:tcPr>
            <w:tcW w:w="6425" w:type="dxa"/>
            <w:gridSpan w:val="3"/>
            <w:tcBorders>
              <w:top w:val="single" w:sz="4" w:space="0" w:color="auto"/>
              <w:left w:val="single" w:sz="8" w:space="0" w:color="auto"/>
              <w:bottom w:val="single" w:sz="4" w:space="0" w:color="auto"/>
              <w:right w:val="single" w:sz="4" w:space="0" w:color="auto"/>
            </w:tcBorders>
            <w:shd w:val="clear" w:color="auto" w:fill="auto"/>
            <w:hideMark/>
          </w:tcPr>
          <w:p w:rsidR="001B77DF" w:rsidRDefault="001B77DF">
            <w:pPr>
              <w:rPr>
                <w:b/>
                <w:bCs/>
                <w:color w:val="000000"/>
                <w:sz w:val="28"/>
                <w:szCs w:val="28"/>
              </w:rPr>
            </w:pPr>
            <w:r>
              <w:rPr>
                <w:b/>
                <w:bCs/>
                <w:color w:val="000000"/>
                <w:sz w:val="28"/>
                <w:szCs w:val="28"/>
              </w:rPr>
              <w:t>Итого 4 квартал</w:t>
            </w:r>
          </w:p>
        </w:tc>
        <w:tc>
          <w:tcPr>
            <w:tcW w:w="1386"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190645</w:t>
            </w:r>
          </w:p>
        </w:tc>
        <w:tc>
          <w:tcPr>
            <w:tcW w:w="1263"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190645</w:t>
            </w:r>
          </w:p>
        </w:tc>
        <w:tc>
          <w:tcPr>
            <w:tcW w:w="1288"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190645</w:t>
            </w:r>
          </w:p>
        </w:tc>
        <w:tc>
          <w:tcPr>
            <w:tcW w:w="1058"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2"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3" w:type="dxa"/>
            <w:tcBorders>
              <w:top w:val="nil"/>
              <w:left w:val="nil"/>
              <w:bottom w:val="single" w:sz="4"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r w:rsidR="001B77DF" w:rsidTr="001B77DF">
        <w:trPr>
          <w:trHeight w:val="390"/>
        </w:trPr>
        <w:tc>
          <w:tcPr>
            <w:tcW w:w="6425" w:type="dxa"/>
            <w:gridSpan w:val="3"/>
            <w:tcBorders>
              <w:top w:val="single" w:sz="4" w:space="0" w:color="auto"/>
              <w:left w:val="single" w:sz="8" w:space="0" w:color="auto"/>
              <w:bottom w:val="single" w:sz="8" w:space="0" w:color="auto"/>
              <w:right w:val="single" w:sz="4" w:space="0" w:color="auto"/>
            </w:tcBorders>
            <w:shd w:val="clear" w:color="auto" w:fill="auto"/>
            <w:hideMark/>
          </w:tcPr>
          <w:p w:rsidR="001B77DF" w:rsidRDefault="001B77DF">
            <w:pPr>
              <w:rPr>
                <w:b/>
                <w:bCs/>
                <w:color w:val="000000"/>
                <w:sz w:val="28"/>
                <w:szCs w:val="28"/>
              </w:rPr>
            </w:pPr>
            <w:r>
              <w:rPr>
                <w:b/>
                <w:bCs/>
                <w:color w:val="000000"/>
                <w:sz w:val="28"/>
                <w:szCs w:val="28"/>
              </w:rPr>
              <w:t>Итого по разделу</w:t>
            </w:r>
          </w:p>
        </w:tc>
        <w:tc>
          <w:tcPr>
            <w:tcW w:w="1386" w:type="dxa"/>
            <w:tcBorders>
              <w:top w:val="nil"/>
              <w:left w:val="nil"/>
              <w:bottom w:val="single" w:sz="8"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787 425</w:t>
            </w:r>
          </w:p>
        </w:tc>
        <w:tc>
          <w:tcPr>
            <w:tcW w:w="1263" w:type="dxa"/>
            <w:tcBorders>
              <w:top w:val="nil"/>
              <w:left w:val="nil"/>
              <w:bottom w:val="single" w:sz="8"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787 425</w:t>
            </w:r>
          </w:p>
        </w:tc>
        <w:tc>
          <w:tcPr>
            <w:tcW w:w="1288" w:type="dxa"/>
            <w:tcBorders>
              <w:top w:val="nil"/>
              <w:left w:val="nil"/>
              <w:bottom w:val="single" w:sz="8"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787 425</w:t>
            </w:r>
          </w:p>
        </w:tc>
        <w:tc>
          <w:tcPr>
            <w:tcW w:w="1058" w:type="dxa"/>
            <w:tcBorders>
              <w:top w:val="nil"/>
              <w:left w:val="nil"/>
              <w:bottom w:val="single" w:sz="8"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2" w:type="dxa"/>
            <w:tcBorders>
              <w:top w:val="nil"/>
              <w:left w:val="nil"/>
              <w:bottom w:val="single" w:sz="8"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993" w:type="dxa"/>
            <w:tcBorders>
              <w:top w:val="nil"/>
              <w:left w:val="nil"/>
              <w:bottom w:val="single" w:sz="8" w:space="0" w:color="auto"/>
              <w:right w:val="single" w:sz="4" w:space="0" w:color="auto"/>
            </w:tcBorders>
            <w:shd w:val="clear" w:color="auto" w:fill="auto"/>
            <w:hideMark/>
          </w:tcPr>
          <w:p w:rsidR="001B77DF" w:rsidRDefault="001B77DF">
            <w:pPr>
              <w:jc w:val="center"/>
              <w:rPr>
                <w:b/>
                <w:bCs/>
                <w:color w:val="000000"/>
                <w:sz w:val="28"/>
                <w:szCs w:val="28"/>
              </w:rPr>
            </w:pPr>
            <w:r>
              <w:rPr>
                <w:b/>
                <w:bCs/>
                <w:color w:val="000000"/>
                <w:sz w:val="28"/>
                <w:szCs w:val="28"/>
              </w:rPr>
              <w:t>0</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1B77DF" w:rsidRDefault="001B77DF">
            <w:pPr>
              <w:rPr>
                <w:color w:val="000000"/>
                <w:sz w:val="28"/>
                <w:szCs w:val="28"/>
              </w:rPr>
            </w:pPr>
          </w:p>
        </w:tc>
      </w:tr>
    </w:tbl>
    <w:p w:rsidR="00DA617B" w:rsidRPr="00AB43CF" w:rsidRDefault="00DA617B" w:rsidP="00BA40F1">
      <w:pPr>
        <w:jc w:val="center"/>
        <w:rPr>
          <w:b/>
          <w:sz w:val="28"/>
          <w:szCs w:val="28"/>
        </w:rPr>
      </w:pPr>
    </w:p>
    <w:p w:rsidR="00FB27AB" w:rsidRPr="00AB43CF" w:rsidRDefault="00FB27AB" w:rsidP="00BA40F1">
      <w:pPr>
        <w:jc w:val="center"/>
        <w:rPr>
          <w:b/>
          <w:sz w:val="28"/>
          <w:szCs w:val="28"/>
        </w:rPr>
      </w:pPr>
    </w:p>
    <w:p w:rsidR="0011486D" w:rsidRPr="00AB43CF" w:rsidRDefault="0011486D" w:rsidP="00BA40F1">
      <w:pPr>
        <w:jc w:val="center"/>
        <w:rPr>
          <w:b/>
          <w:sz w:val="28"/>
          <w:szCs w:val="28"/>
        </w:rPr>
      </w:pPr>
    </w:p>
    <w:p w:rsidR="0011486D" w:rsidRPr="00AB43CF" w:rsidRDefault="0011486D" w:rsidP="00BA40F1">
      <w:pPr>
        <w:jc w:val="center"/>
        <w:rPr>
          <w:b/>
          <w:sz w:val="28"/>
          <w:szCs w:val="28"/>
        </w:rPr>
      </w:pPr>
    </w:p>
    <w:p w:rsidR="0011486D" w:rsidRDefault="0011486D"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sectPr w:rsidR="004E7FC4" w:rsidSect="001B77DF">
          <w:pgSz w:w="16838" w:h="11906" w:orient="landscape"/>
          <w:pgMar w:top="851" w:right="709" w:bottom="284" w:left="709" w:header="709" w:footer="709" w:gutter="0"/>
          <w:cols w:space="708"/>
          <w:docGrid w:linePitch="360"/>
        </w:sectPr>
      </w:pPr>
    </w:p>
    <w:p w:rsidR="004E7FC4" w:rsidRPr="00E73868" w:rsidRDefault="004E7FC4" w:rsidP="004E7FC4">
      <w:pPr>
        <w:pStyle w:val="210"/>
        <w:ind w:right="0" w:firstLine="709"/>
        <w:jc w:val="both"/>
        <w:rPr>
          <w:sz w:val="28"/>
          <w:szCs w:val="28"/>
        </w:rPr>
      </w:pPr>
      <w:r w:rsidRPr="00E73868">
        <w:rPr>
          <w:sz w:val="28"/>
          <w:szCs w:val="28"/>
        </w:rPr>
        <w:lastRenderedPageBreak/>
        <w:t xml:space="preserve">При проведении </w:t>
      </w:r>
      <w:proofErr w:type="spellStart"/>
      <w:r w:rsidRPr="00E73868">
        <w:rPr>
          <w:sz w:val="28"/>
          <w:szCs w:val="28"/>
        </w:rPr>
        <w:t>культурно-досуговых</w:t>
      </w:r>
      <w:proofErr w:type="spellEnd"/>
      <w:r w:rsidRPr="00E73868">
        <w:rPr>
          <w:sz w:val="28"/>
          <w:szCs w:val="28"/>
        </w:rPr>
        <w:t xml:space="preserve"> мероприятий </w:t>
      </w:r>
      <w:r>
        <w:rPr>
          <w:sz w:val="28"/>
          <w:szCs w:val="28"/>
        </w:rPr>
        <w:t xml:space="preserve">администрацией Муниципального образования </w:t>
      </w:r>
      <w:proofErr w:type="spellStart"/>
      <w:r>
        <w:rPr>
          <w:sz w:val="28"/>
          <w:szCs w:val="28"/>
        </w:rPr>
        <w:t>Энергетикский</w:t>
      </w:r>
      <w:proofErr w:type="spellEnd"/>
      <w:r>
        <w:rPr>
          <w:sz w:val="28"/>
          <w:szCs w:val="28"/>
        </w:rPr>
        <w:t xml:space="preserve"> поссовет</w:t>
      </w:r>
      <w:r w:rsidRPr="00E73868">
        <w:rPr>
          <w:sz w:val="28"/>
          <w:szCs w:val="28"/>
        </w:rPr>
        <w:t xml:space="preserve"> в установленном порядке утвержда</w:t>
      </w:r>
      <w:r w:rsidR="00C66661">
        <w:rPr>
          <w:sz w:val="28"/>
          <w:szCs w:val="28"/>
        </w:rPr>
        <w:t>е</w:t>
      </w:r>
      <w:r w:rsidRPr="00E73868">
        <w:rPr>
          <w:sz w:val="28"/>
          <w:szCs w:val="28"/>
        </w:rPr>
        <w:t>тся</w:t>
      </w:r>
      <w:r>
        <w:rPr>
          <w:sz w:val="28"/>
          <w:szCs w:val="28"/>
        </w:rPr>
        <w:t xml:space="preserve"> порядок проведения</w:t>
      </w:r>
      <w:r w:rsidRPr="00E73868">
        <w:rPr>
          <w:sz w:val="28"/>
          <w:szCs w:val="28"/>
        </w:rPr>
        <w:t xml:space="preserve"> мероприятия, в котором определяется для каждого конкретного мероприятия цели, задачи и сроки его проведения, состав участников мероприятия и другие сведения по организации и проведению мероприятия</w:t>
      </w:r>
      <w:r w:rsidR="00C66661">
        <w:rPr>
          <w:sz w:val="28"/>
          <w:szCs w:val="28"/>
        </w:rPr>
        <w:t>.</w:t>
      </w:r>
    </w:p>
    <w:p w:rsidR="004E7FC4" w:rsidRDefault="00D15ED2" w:rsidP="004E7FC4">
      <w:pPr>
        <w:pStyle w:val="210"/>
        <w:ind w:right="0" w:firstLine="709"/>
        <w:jc w:val="both"/>
        <w:rPr>
          <w:sz w:val="28"/>
          <w:szCs w:val="28"/>
        </w:rPr>
      </w:pPr>
      <w:r>
        <w:rPr>
          <w:sz w:val="28"/>
          <w:szCs w:val="28"/>
        </w:rPr>
        <w:t>Н</w:t>
      </w:r>
      <w:r w:rsidR="004E7FC4" w:rsidRPr="00E73868">
        <w:rPr>
          <w:sz w:val="28"/>
          <w:szCs w:val="28"/>
        </w:rPr>
        <w:t>ормы расходов на приобретение памятных призов, дипломов, грамот, благодарственных писем для награждения победителей и призеров</w:t>
      </w:r>
      <w:r w:rsidR="004E7FC4">
        <w:rPr>
          <w:sz w:val="28"/>
          <w:szCs w:val="28"/>
        </w:rPr>
        <w:t xml:space="preserve"> </w:t>
      </w:r>
      <w:proofErr w:type="spellStart"/>
      <w:r w:rsidR="004E7FC4" w:rsidRPr="00E73868">
        <w:rPr>
          <w:sz w:val="28"/>
          <w:szCs w:val="28"/>
        </w:rPr>
        <w:t>культурно-досуговых</w:t>
      </w:r>
      <w:proofErr w:type="spellEnd"/>
      <w:r w:rsidR="004E7FC4" w:rsidRPr="00E73868">
        <w:rPr>
          <w:sz w:val="28"/>
          <w:szCs w:val="28"/>
        </w:rPr>
        <w:t xml:space="preserve"> мероприятий</w:t>
      </w:r>
      <w:r>
        <w:rPr>
          <w:sz w:val="28"/>
          <w:szCs w:val="28"/>
        </w:rPr>
        <w:t xml:space="preserve"> устанавливаются отдельным нормативным актом администрации муниципального образования.</w:t>
      </w:r>
    </w:p>
    <w:p w:rsidR="004E7FC4" w:rsidRPr="00E73868" w:rsidRDefault="004E7FC4" w:rsidP="004E7FC4">
      <w:pPr>
        <w:pStyle w:val="210"/>
        <w:ind w:right="0" w:firstLine="709"/>
        <w:jc w:val="both"/>
        <w:rPr>
          <w:sz w:val="28"/>
          <w:szCs w:val="28"/>
        </w:rPr>
      </w:pPr>
      <w:r w:rsidRPr="00E73868">
        <w:rPr>
          <w:sz w:val="28"/>
          <w:szCs w:val="28"/>
        </w:rPr>
        <w:t xml:space="preserve">Наряду с </w:t>
      </w:r>
      <w:r w:rsidR="001F113E">
        <w:rPr>
          <w:sz w:val="28"/>
          <w:szCs w:val="28"/>
        </w:rPr>
        <w:t xml:space="preserve">вышеуказанными </w:t>
      </w:r>
      <w:r w:rsidRPr="00E73868">
        <w:rPr>
          <w:sz w:val="28"/>
          <w:szCs w:val="28"/>
        </w:rPr>
        <w:t xml:space="preserve">расходами, в пределах утверждённых объёмов финансирования на текущий финансовый год на проведение </w:t>
      </w:r>
      <w:proofErr w:type="spellStart"/>
      <w:r w:rsidRPr="00E73868">
        <w:rPr>
          <w:sz w:val="28"/>
          <w:szCs w:val="28"/>
        </w:rPr>
        <w:t>культурно-досуговых</w:t>
      </w:r>
      <w:proofErr w:type="spellEnd"/>
      <w:r w:rsidRPr="00E73868">
        <w:rPr>
          <w:sz w:val="28"/>
          <w:szCs w:val="28"/>
        </w:rPr>
        <w:t xml:space="preserve"> мероприятий</w:t>
      </w:r>
      <w:r>
        <w:rPr>
          <w:sz w:val="28"/>
          <w:szCs w:val="28"/>
        </w:rPr>
        <w:t xml:space="preserve">, запланированных в </w:t>
      </w:r>
      <w:r w:rsidR="001F113E">
        <w:rPr>
          <w:sz w:val="28"/>
          <w:szCs w:val="28"/>
        </w:rPr>
        <w:t>настоящей муниципальной программе</w:t>
      </w:r>
      <w:r>
        <w:rPr>
          <w:sz w:val="28"/>
          <w:szCs w:val="28"/>
        </w:rPr>
        <w:t>,</w:t>
      </w:r>
      <w:r w:rsidRPr="00E73868">
        <w:rPr>
          <w:sz w:val="28"/>
          <w:szCs w:val="28"/>
        </w:rPr>
        <w:t xml:space="preserve"> из бюджета </w:t>
      </w:r>
      <w:r>
        <w:rPr>
          <w:sz w:val="28"/>
          <w:szCs w:val="28"/>
        </w:rPr>
        <w:t xml:space="preserve">Муниципального образования </w:t>
      </w:r>
      <w:proofErr w:type="spellStart"/>
      <w:r>
        <w:rPr>
          <w:sz w:val="28"/>
          <w:szCs w:val="28"/>
        </w:rPr>
        <w:t>Энергетикский</w:t>
      </w:r>
      <w:proofErr w:type="spellEnd"/>
      <w:r>
        <w:rPr>
          <w:sz w:val="28"/>
          <w:szCs w:val="28"/>
        </w:rPr>
        <w:t xml:space="preserve"> поссовет</w:t>
      </w:r>
      <w:r w:rsidRPr="00E73868">
        <w:rPr>
          <w:sz w:val="28"/>
          <w:szCs w:val="28"/>
        </w:rPr>
        <w:t xml:space="preserve"> </w:t>
      </w:r>
      <w:r>
        <w:rPr>
          <w:sz w:val="28"/>
          <w:szCs w:val="28"/>
        </w:rPr>
        <w:t xml:space="preserve">могут возмещаться </w:t>
      </w:r>
      <w:r w:rsidRPr="00E73868">
        <w:rPr>
          <w:sz w:val="28"/>
          <w:szCs w:val="28"/>
        </w:rPr>
        <w:t>следующие расходы:</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места проведения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музыкального</w:t>
      </w:r>
      <w:r>
        <w:rPr>
          <w:sz w:val="28"/>
          <w:szCs w:val="28"/>
        </w:rPr>
        <w:t>,</w:t>
      </w:r>
      <w:r w:rsidRPr="00E73868">
        <w:rPr>
          <w:sz w:val="28"/>
          <w:szCs w:val="28"/>
        </w:rPr>
        <w:t xml:space="preserve"> светового оборудования, инвентаря, вспомогательных средств;</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 xml:space="preserve">расходы, связанные с обеспечением оформления мест проведения  </w:t>
      </w:r>
      <w:proofErr w:type="spellStart"/>
      <w:r w:rsidRPr="00E73868">
        <w:rPr>
          <w:sz w:val="28"/>
          <w:szCs w:val="28"/>
        </w:rPr>
        <w:t>культурно-досугового</w:t>
      </w:r>
      <w:proofErr w:type="spellEnd"/>
      <w:r w:rsidRPr="00E73868">
        <w:rPr>
          <w:sz w:val="28"/>
          <w:szCs w:val="28"/>
        </w:rPr>
        <w:t xml:space="preserve">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 постановкой театрализованных и концертных программ;</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 xml:space="preserve">расходы </w:t>
      </w:r>
      <w:r>
        <w:rPr>
          <w:sz w:val="28"/>
          <w:szCs w:val="28"/>
        </w:rPr>
        <w:t>н</w:t>
      </w:r>
      <w:r w:rsidRPr="00E73868">
        <w:rPr>
          <w:sz w:val="28"/>
          <w:szCs w:val="28"/>
        </w:rPr>
        <w:t xml:space="preserve">а услуги транспортных средств; </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w:t>
      </w:r>
      <w:r w:rsidRPr="00E73868">
        <w:rPr>
          <w:sz w:val="28"/>
          <w:szCs w:val="28"/>
        </w:rPr>
        <w:t xml:space="preserve"> изготовлением и размещением наружной   рекламы, стендов, баннеров, информированием населения о проведении </w:t>
      </w:r>
      <w:proofErr w:type="spellStart"/>
      <w:r w:rsidRPr="00E73868">
        <w:rPr>
          <w:sz w:val="28"/>
          <w:szCs w:val="28"/>
        </w:rPr>
        <w:t>культурно-досугового</w:t>
      </w:r>
      <w:proofErr w:type="spellEnd"/>
      <w:r w:rsidRPr="00E73868">
        <w:rPr>
          <w:sz w:val="28"/>
          <w:szCs w:val="28"/>
        </w:rPr>
        <w:t xml:space="preserve">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на приобретение и проведение фейерверков;</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7E4A74">
        <w:rPr>
          <w:sz w:val="28"/>
          <w:szCs w:val="28"/>
        </w:rPr>
        <w:t>расходы по изготовлению и приобретению сувенирной продукции.</w:t>
      </w: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Pr="00AB43CF" w:rsidRDefault="004E7FC4" w:rsidP="00BA40F1">
      <w:pPr>
        <w:jc w:val="center"/>
        <w:rPr>
          <w:b/>
          <w:sz w:val="28"/>
          <w:szCs w:val="28"/>
        </w:rPr>
      </w:pPr>
    </w:p>
    <w:p w:rsidR="00FB27AB" w:rsidRPr="00AB43CF" w:rsidRDefault="00FB27AB" w:rsidP="00BA40F1">
      <w:pPr>
        <w:jc w:val="center"/>
        <w:rPr>
          <w:b/>
          <w:sz w:val="28"/>
          <w:szCs w:val="28"/>
        </w:rPr>
      </w:pPr>
    </w:p>
    <w:p w:rsidR="00FB27AB" w:rsidRPr="00AB43CF" w:rsidRDefault="00FB27AB" w:rsidP="00BA40F1">
      <w:pPr>
        <w:jc w:val="center"/>
        <w:rPr>
          <w:b/>
          <w:sz w:val="28"/>
          <w:szCs w:val="28"/>
        </w:rPr>
      </w:pPr>
    </w:p>
    <w:p w:rsidR="004E7FC4" w:rsidRDefault="004E7FC4" w:rsidP="00BA40F1">
      <w:pPr>
        <w:jc w:val="center"/>
        <w:rPr>
          <w:b/>
          <w:sz w:val="28"/>
          <w:szCs w:val="28"/>
        </w:rPr>
        <w:sectPr w:rsidR="004E7FC4" w:rsidSect="004E7FC4">
          <w:pgSz w:w="11906" w:h="16838"/>
          <w:pgMar w:top="709" w:right="849" w:bottom="709" w:left="1276" w:header="709" w:footer="709" w:gutter="0"/>
          <w:cols w:space="708"/>
          <w:docGrid w:linePitch="360"/>
        </w:sectPr>
      </w:pPr>
    </w:p>
    <w:p w:rsidR="00A60BDF" w:rsidRPr="00AB43CF" w:rsidRDefault="00A60BDF" w:rsidP="00BA40F1">
      <w:pPr>
        <w:jc w:val="center"/>
        <w:rPr>
          <w:b/>
          <w:sz w:val="28"/>
          <w:szCs w:val="28"/>
        </w:rPr>
      </w:pPr>
      <w:r w:rsidRPr="00AB43CF">
        <w:rPr>
          <w:b/>
          <w:sz w:val="28"/>
          <w:szCs w:val="28"/>
        </w:rPr>
        <w:lastRenderedPageBreak/>
        <w:t>Раздел 5. Перечень и характеристика основных мероприятий муниципальной программы</w:t>
      </w:r>
    </w:p>
    <w:p w:rsidR="00411554" w:rsidRPr="00AB43CF" w:rsidRDefault="00411554" w:rsidP="00411554">
      <w:pPr>
        <w:jc w:val="right"/>
        <w:rPr>
          <w:sz w:val="28"/>
          <w:szCs w:val="28"/>
        </w:rPr>
      </w:pPr>
      <w:r w:rsidRPr="00AB43CF">
        <w:rPr>
          <w:sz w:val="28"/>
          <w:szCs w:val="28"/>
        </w:rPr>
        <w:t>Таблица №2</w:t>
      </w:r>
    </w:p>
    <w:p w:rsidR="00411554" w:rsidRPr="00AB43CF" w:rsidRDefault="00411554" w:rsidP="00BA40F1">
      <w:pPr>
        <w:rPr>
          <w:b/>
          <w:sz w:val="28"/>
          <w:szCs w:val="28"/>
        </w:rPr>
      </w:pPr>
    </w:p>
    <w:tbl>
      <w:tblPr>
        <w:tblW w:w="14329" w:type="dxa"/>
        <w:tblInd w:w="96" w:type="dxa"/>
        <w:tblLayout w:type="fixed"/>
        <w:tblLook w:val="04A0"/>
      </w:tblPr>
      <w:tblGrid>
        <w:gridCol w:w="594"/>
        <w:gridCol w:w="3163"/>
        <w:gridCol w:w="3180"/>
        <w:gridCol w:w="1155"/>
        <w:gridCol w:w="1134"/>
        <w:gridCol w:w="1134"/>
        <w:gridCol w:w="1276"/>
        <w:gridCol w:w="1276"/>
        <w:gridCol w:w="1417"/>
      </w:tblGrid>
      <w:tr w:rsidR="001B77DF" w:rsidRPr="001B77DF" w:rsidTr="001B77DF">
        <w:trPr>
          <w:trHeight w:val="855"/>
        </w:trPr>
        <w:tc>
          <w:tcPr>
            <w:tcW w:w="594" w:type="dxa"/>
            <w:vMerge w:val="restart"/>
            <w:tcBorders>
              <w:top w:val="single" w:sz="8" w:space="0" w:color="auto"/>
              <w:left w:val="single" w:sz="8" w:space="0" w:color="auto"/>
              <w:bottom w:val="nil"/>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 xml:space="preserve">№ </w:t>
            </w:r>
            <w:proofErr w:type="spellStart"/>
            <w:proofErr w:type="gramStart"/>
            <w:r w:rsidRPr="001B77DF">
              <w:rPr>
                <w:sz w:val="28"/>
                <w:szCs w:val="28"/>
              </w:rPr>
              <w:t>п</w:t>
            </w:r>
            <w:proofErr w:type="spellEnd"/>
            <w:proofErr w:type="gramEnd"/>
            <w:r w:rsidRPr="001B77DF">
              <w:rPr>
                <w:sz w:val="28"/>
                <w:szCs w:val="28"/>
              </w:rPr>
              <w:t>/</w:t>
            </w:r>
            <w:proofErr w:type="spellStart"/>
            <w:r w:rsidRPr="001B77DF">
              <w:rPr>
                <w:sz w:val="28"/>
                <w:szCs w:val="28"/>
              </w:rPr>
              <w:t>п</w:t>
            </w:r>
            <w:proofErr w:type="spellEnd"/>
          </w:p>
        </w:tc>
        <w:tc>
          <w:tcPr>
            <w:tcW w:w="3163" w:type="dxa"/>
            <w:vMerge w:val="restart"/>
            <w:tcBorders>
              <w:top w:val="single" w:sz="8" w:space="0" w:color="auto"/>
              <w:left w:val="single" w:sz="8" w:space="0" w:color="auto"/>
              <w:bottom w:val="nil"/>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Мероприятия</w:t>
            </w:r>
          </w:p>
        </w:tc>
        <w:tc>
          <w:tcPr>
            <w:tcW w:w="3180" w:type="dxa"/>
            <w:vMerge w:val="restart"/>
            <w:tcBorders>
              <w:top w:val="single" w:sz="8" w:space="0" w:color="auto"/>
              <w:left w:val="single" w:sz="8" w:space="0" w:color="auto"/>
              <w:bottom w:val="nil"/>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Коды бюджетной классификации</w:t>
            </w:r>
          </w:p>
        </w:tc>
        <w:tc>
          <w:tcPr>
            <w:tcW w:w="3423" w:type="dxa"/>
            <w:gridSpan w:val="3"/>
            <w:tcBorders>
              <w:top w:val="single" w:sz="8" w:space="0" w:color="auto"/>
              <w:left w:val="nil"/>
              <w:bottom w:val="single" w:sz="8" w:space="0" w:color="auto"/>
              <w:right w:val="single" w:sz="8" w:space="0" w:color="000000"/>
            </w:tcBorders>
            <w:shd w:val="clear" w:color="auto" w:fill="auto"/>
            <w:hideMark/>
          </w:tcPr>
          <w:p w:rsidR="001B77DF" w:rsidRPr="001B77DF" w:rsidRDefault="001B77DF" w:rsidP="001B77DF">
            <w:pPr>
              <w:jc w:val="center"/>
              <w:rPr>
                <w:sz w:val="28"/>
                <w:szCs w:val="28"/>
              </w:rPr>
            </w:pPr>
            <w:r w:rsidRPr="001B77DF">
              <w:rPr>
                <w:sz w:val="28"/>
                <w:szCs w:val="28"/>
              </w:rPr>
              <w:t>Объем финансирования из местного бюджета, руб.</w:t>
            </w:r>
          </w:p>
        </w:tc>
        <w:tc>
          <w:tcPr>
            <w:tcW w:w="3969" w:type="dxa"/>
            <w:gridSpan w:val="3"/>
            <w:tcBorders>
              <w:top w:val="single" w:sz="8" w:space="0" w:color="auto"/>
              <w:left w:val="nil"/>
              <w:bottom w:val="single" w:sz="8" w:space="0" w:color="auto"/>
              <w:right w:val="single" w:sz="8" w:space="0" w:color="000000"/>
            </w:tcBorders>
            <w:shd w:val="clear" w:color="auto" w:fill="auto"/>
            <w:hideMark/>
          </w:tcPr>
          <w:p w:rsidR="001B77DF" w:rsidRPr="001B77DF" w:rsidRDefault="001B77DF" w:rsidP="001B77DF">
            <w:pPr>
              <w:jc w:val="center"/>
              <w:rPr>
                <w:sz w:val="28"/>
                <w:szCs w:val="28"/>
              </w:rPr>
            </w:pPr>
            <w:r w:rsidRPr="001B77DF">
              <w:rPr>
                <w:sz w:val="28"/>
                <w:szCs w:val="28"/>
              </w:rPr>
              <w:t>Объемы финансирования  за счет сре</w:t>
            </w:r>
            <w:proofErr w:type="gramStart"/>
            <w:r w:rsidRPr="001B77DF">
              <w:rPr>
                <w:sz w:val="28"/>
                <w:szCs w:val="28"/>
              </w:rPr>
              <w:t>дств ст</w:t>
            </w:r>
            <w:proofErr w:type="gramEnd"/>
            <w:r w:rsidRPr="001B77DF">
              <w:rPr>
                <w:sz w:val="28"/>
                <w:szCs w:val="28"/>
              </w:rPr>
              <w:t>оронних организаций, руб.</w:t>
            </w:r>
          </w:p>
        </w:tc>
      </w:tr>
      <w:tr w:rsidR="001B77DF" w:rsidRPr="001B77DF" w:rsidTr="001B77DF">
        <w:trPr>
          <w:trHeight w:val="390"/>
        </w:trPr>
        <w:tc>
          <w:tcPr>
            <w:tcW w:w="594" w:type="dxa"/>
            <w:vMerge/>
            <w:tcBorders>
              <w:top w:val="single" w:sz="8" w:space="0" w:color="auto"/>
              <w:left w:val="single" w:sz="8" w:space="0" w:color="auto"/>
              <w:bottom w:val="single" w:sz="4" w:space="0" w:color="auto"/>
              <w:right w:val="single" w:sz="8" w:space="0" w:color="auto"/>
            </w:tcBorders>
            <w:vAlign w:val="center"/>
            <w:hideMark/>
          </w:tcPr>
          <w:p w:rsidR="001B77DF" w:rsidRPr="001B77DF" w:rsidRDefault="001B77DF" w:rsidP="001B77DF">
            <w:pPr>
              <w:rPr>
                <w:sz w:val="28"/>
                <w:szCs w:val="28"/>
              </w:rPr>
            </w:pPr>
          </w:p>
        </w:tc>
        <w:tc>
          <w:tcPr>
            <w:tcW w:w="3163" w:type="dxa"/>
            <w:vMerge/>
            <w:tcBorders>
              <w:top w:val="single" w:sz="8" w:space="0" w:color="auto"/>
              <w:left w:val="single" w:sz="8" w:space="0" w:color="auto"/>
              <w:bottom w:val="single" w:sz="4" w:space="0" w:color="auto"/>
              <w:right w:val="single" w:sz="8" w:space="0" w:color="auto"/>
            </w:tcBorders>
            <w:vAlign w:val="center"/>
            <w:hideMark/>
          </w:tcPr>
          <w:p w:rsidR="001B77DF" w:rsidRPr="001B77DF" w:rsidRDefault="001B77DF" w:rsidP="001B77DF">
            <w:pPr>
              <w:rPr>
                <w:sz w:val="28"/>
                <w:szCs w:val="28"/>
              </w:rPr>
            </w:pPr>
          </w:p>
        </w:tc>
        <w:tc>
          <w:tcPr>
            <w:tcW w:w="3180" w:type="dxa"/>
            <w:vMerge/>
            <w:tcBorders>
              <w:top w:val="single" w:sz="8" w:space="0" w:color="auto"/>
              <w:left w:val="single" w:sz="8" w:space="0" w:color="auto"/>
              <w:bottom w:val="single" w:sz="4" w:space="0" w:color="auto"/>
              <w:right w:val="single" w:sz="8" w:space="0" w:color="auto"/>
            </w:tcBorders>
            <w:vAlign w:val="center"/>
            <w:hideMark/>
          </w:tcPr>
          <w:p w:rsidR="001B77DF" w:rsidRPr="001B77DF" w:rsidRDefault="001B77DF" w:rsidP="001B77DF">
            <w:pPr>
              <w:rPr>
                <w:sz w:val="28"/>
                <w:szCs w:val="28"/>
              </w:rPr>
            </w:pPr>
          </w:p>
        </w:tc>
        <w:tc>
          <w:tcPr>
            <w:tcW w:w="1155"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b/>
                <w:bCs/>
                <w:sz w:val="28"/>
                <w:szCs w:val="28"/>
              </w:rPr>
            </w:pPr>
            <w:r w:rsidRPr="001B77DF">
              <w:rPr>
                <w:b/>
                <w:bCs/>
                <w:sz w:val="28"/>
                <w:szCs w:val="28"/>
              </w:rPr>
              <w:t>2018</w:t>
            </w:r>
          </w:p>
        </w:tc>
        <w:tc>
          <w:tcPr>
            <w:tcW w:w="1134"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b/>
                <w:bCs/>
                <w:sz w:val="28"/>
                <w:szCs w:val="28"/>
              </w:rPr>
            </w:pPr>
            <w:r w:rsidRPr="001B77DF">
              <w:rPr>
                <w:b/>
                <w:bCs/>
                <w:sz w:val="28"/>
                <w:szCs w:val="28"/>
              </w:rPr>
              <w:t>2019</w:t>
            </w:r>
          </w:p>
        </w:tc>
        <w:tc>
          <w:tcPr>
            <w:tcW w:w="1134"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b/>
                <w:bCs/>
                <w:sz w:val="28"/>
                <w:szCs w:val="28"/>
              </w:rPr>
            </w:pPr>
            <w:r w:rsidRPr="001B77DF">
              <w:rPr>
                <w:b/>
                <w:bCs/>
                <w:sz w:val="28"/>
                <w:szCs w:val="28"/>
              </w:rPr>
              <w:t>2020</w:t>
            </w:r>
          </w:p>
        </w:tc>
        <w:tc>
          <w:tcPr>
            <w:tcW w:w="1276"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b/>
                <w:bCs/>
                <w:sz w:val="28"/>
                <w:szCs w:val="28"/>
              </w:rPr>
            </w:pPr>
            <w:r w:rsidRPr="001B77DF">
              <w:rPr>
                <w:b/>
                <w:bCs/>
                <w:sz w:val="28"/>
                <w:szCs w:val="28"/>
              </w:rPr>
              <w:t>2018</w:t>
            </w:r>
          </w:p>
        </w:tc>
        <w:tc>
          <w:tcPr>
            <w:tcW w:w="1276"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b/>
                <w:bCs/>
                <w:sz w:val="28"/>
                <w:szCs w:val="28"/>
              </w:rPr>
            </w:pPr>
            <w:r w:rsidRPr="001B77DF">
              <w:rPr>
                <w:b/>
                <w:bCs/>
                <w:sz w:val="28"/>
                <w:szCs w:val="28"/>
              </w:rPr>
              <w:t>2019</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b/>
                <w:bCs/>
                <w:sz w:val="28"/>
                <w:szCs w:val="28"/>
              </w:rPr>
            </w:pPr>
            <w:r w:rsidRPr="001B77DF">
              <w:rPr>
                <w:b/>
                <w:bCs/>
                <w:sz w:val="28"/>
                <w:szCs w:val="28"/>
              </w:rPr>
              <w:t>2020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Благотворительная Рождественская елка</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Дискотека для молодежи</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Закрытие поселковой елки </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4</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Акция «Долг» – встреча с воинам</w:t>
            </w:r>
            <w:proofErr w:type="gramStart"/>
            <w:r w:rsidRPr="001B77DF">
              <w:rPr>
                <w:sz w:val="28"/>
                <w:szCs w:val="28"/>
              </w:rPr>
              <w:t>и-</w:t>
            </w:r>
            <w:proofErr w:type="gramEnd"/>
            <w:r w:rsidRPr="001B77DF">
              <w:rPr>
                <w:sz w:val="28"/>
                <w:szCs w:val="28"/>
              </w:rPr>
              <w:t xml:space="preserve"> интернационалистами</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12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lastRenderedPageBreak/>
              <w:t>5</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Праздничный концерт ко Дню защитника Отечества, дискотека</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22730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22730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22730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6</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«Широкая Масленица» - народное гулянье для жителей поселка</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30000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Международный женский день </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8</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Дискотека для молодежи</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9</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«Мы дарим праздник» - встреча с работниками культуры  поселка Энергетик </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85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Фестиваль многодетных семей </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11</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Дискотека для молодежи</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8" w:space="0" w:color="auto"/>
              <w:bottom w:val="single" w:sz="4" w:space="0" w:color="000000"/>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000000"/>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nil"/>
              <w:left w:val="single" w:sz="8"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12</w:t>
            </w:r>
          </w:p>
        </w:tc>
        <w:tc>
          <w:tcPr>
            <w:tcW w:w="3163" w:type="dxa"/>
            <w:vMerge w:val="restart"/>
            <w:tcBorders>
              <w:top w:val="nil"/>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Встреча с участниками ликвидации аварии на Чернобыльской атомной электростанции имени Ленина</w:t>
            </w: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825"/>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nil"/>
              <w:left w:val="single" w:sz="8"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13</w:t>
            </w:r>
          </w:p>
        </w:tc>
        <w:tc>
          <w:tcPr>
            <w:tcW w:w="3163" w:type="dxa"/>
            <w:vMerge w:val="restart"/>
            <w:tcBorders>
              <w:top w:val="nil"/>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День детства – фестиваль детской самодеятельности</w:t>
            </w: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nil"/>
              <w:left w:val="single" w:sz="8" w:space="0" w:color="auto"/>
              <w:bottom w:val="single" w:sz="4" w:space="0" w:color="000000"/>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14</w:t>
            </w:r>
          </w:p>
        </w:tc>
        <w:tc>
          <w:tcPr>
            <w:tcW w:w="3163" w:type="dxa"/>
            <w:vMerge w:val="restart"/>
            <w:tcBorders>
              <w:top w:val="nil"/>
              <w:left w:val="single" w:sz="4" w:space="0" w:color="auto"/>
              <w:bottom w:val="single" w:sz="4" w:space="0" w:color="000000"/>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Дискотека 1 мая для молодежи</w:t>
            </w: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15</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День Победы (салют)</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95000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lastRenderedPageBreak/>
              <w:t>16</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Поселковый праздник «С днем рождения, Энергетик!»</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95000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nil"/>
              <w:left w:val="single" w:sz="8"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17</w:t>
            </w:r>
          </w:p>
        </w:tc>
        <w:tc>
          <w:tcPr>
            <w:tcW w:w="3163" w:type="dxa"/>
            <w:vMerge w:val="restart"/>
            <w:tcBorders>
              <w:top w:val="nil"/>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Праздник детства. Фестиваль-конкурс «Звездочки Энергетика»</w:t>
            </w: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nil"/>
              <w:left w:val="single" w:sz="8"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18</w:t>
            </w:r>
          </w:p>
        </w:tc>
        <w:tc>
          <w:tcPr>
            <w:tcW w:w="3163" w:type="dxa"/>
            <w:vMerge w:val="restart"/>
            <w:tcBorders>
              <w:top w:val="nil"/>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"День России" (салют)</w:t>
            </w: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nil"/>
              <w:left w:val="single" w:sz="8"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19</w:t>
            </w:r>
          </w:p>
        </w:tc>
        <w:tc>
          <w:tcPr>
            <w:tcW w:w="3163" w:type="dxa"/>
            <w:vMerge w:val="restart"/>
            <w:tcBorders>
              <w:top w:val="nil"/>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День памяти и скорби (венки, свечи)</w:t>
            </w: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15000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15000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15000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День молодежи, дискотека</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21</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Праздник "День семьи, любви и верности</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22</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День Нептуна, открытие купального сезона</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60000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60000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60000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23</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Акция - «Детская площадка»</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24</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Дискотека для молодежи на площади перед ДК «Современник»</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25</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Акция - «Здравствуй школа» (школьные наборы для детей малообеспеченных семей)</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30000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26</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Дискотека для молодежи на площади перед ДК «Современник»</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lastRenderedPageBreak/>
              <w:t>27</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День знаний – конкурсная развлекательная программа «Возьми в дорогу увлеченность»</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97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nil"/>
              <w:left w:val="single" w:sz="8"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28</w:t>
            </w:r>
          </w:p>
        </w:tc>
        <w:tc>
          <w:tcPr>
            <w:tcW w:w="3163" w:type="dxa"/>
            <w:vMerge w:val="restart"/>
            <w:tcBorders>
              <w:top w:val="nil"/>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«Осеннее изобилие» - праздник урожая</w:t>
            </w: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nil"/>
              <w:left w:val="single" w:sz="8"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29</w:t>
            </w:r>
          </w:p>
        </w:tc>
        <w:tc>
          <w:tcPr>
            <w:tcW w:w="3163" w:type="dxa"/>
            <w:vMerge w:val="restart"/>
            <w:tcBorders>
              <w:top w:val="nil"/>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Международный День  пожилого человека </w:t>
            </w: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23035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23035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23035</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10000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30</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Дискотека для пожилых людей</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8" w:space="0" w:color="auto"/>
              <w:bottom w:val="single" w:sz="4" w:space="0" w:color="000000"/>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000000"/>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nil"/>
              <w:left w:val="single" w:sz="8"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31</w:t>
            </w:r>
          </w:p>
        </w:tc>
        <w:tc>
          <w:tcPr>
            <w:tcW w:w="3163" w:type="dxa"/>
            <w:vMerge w:val="restart"/>
            <w:tcBorders>
              <w:top w:val="nil"/>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Акция «Сердце  матери»</w:t>
            </w: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15000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15000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15000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32</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Дискотека ко Дню народного единства</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33</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Фестиваль работающей молодежи</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5000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34</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Конкурс творческих работ детей-инвалидов и детей из малообеспеченных семей – «Я все могу»</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6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35</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Открытие зимнего городка </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2000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nil"/>
              <w:left w:val="single" w:sz="8" w:space="0" w:color="auto"/>
              <w:bottom w:val="single" w:sz="4" w:space="0" w:color="000000"/>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36</w:t>
            </w:r>
          </w:p>
        </w:tc>
        <w:tc>
          <w:tcPr>
            <w:tcW w:w="3163" w:type="dxa"/>
            <w:vMerge w:val="restart"/>
            <w:tcBorders>
              <w:top w:val="nil"/>
              <w:left w:val="single" w:sz="4" w:space="0" w:color="auto"/>
              <w:bottom w:val="single" w:sz="4" w:space="0" w:color="000000"/>
              <w:right w:val="single" w:sz="4" w:space="0" w:color="auto"/>
            </w:tcBorders>
            <w:shd w:val="clear" w:color="auto" w:fill="auto"/>
            <w:hideMark/>
          </w:tcPr>
          <w:p w:rsidR="001B77DF" w:rsidRPr="001B77DF" w:rsidRDefault="001B77DF" w:rsidP="001B77DF">
            <w:pPr>
              <w:rPr>
                <w:sz w:val="28"/>
                <w:szCs w:val="28"/>
              </w:rPr>
            </w:pPr>
            <w:r w:rsidRPr="001B77DF">
              <w:rPr>
                <w:sz w:val="28"/>
                <w:szCs w:val="28"/>
              </w:rPr>
              <w:t>Новогодняя дискотека</w:t>
            </w: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7000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000000"/>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000000"/>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065"/>
        </w:trPr>
        <w:tc>
          <w:tcPr>
            <w:tcW w:w="594" w:type="dxa"/>
            <w:vMerge w:val="restart"/>
            <w:tcBorders>
              <w:top w:val="nil"/>
              <w:left w:val="single" w:sz="8"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37</w:t>
            </w:r>
          </w:p>
        </w:tc>
        <w:tc>
          <w:tcPr>
            <w:tcW w:w="3163" w:type="dxa"/>
            <w:vMerge w:val="restart"/>
            <w:tcBorders>
              <w:top w:val="nil"/>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«Новый год стучится в двери» - открытие елки (новогодний салют)</w:t>
            </w: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проведения мероприятия: </w:t>
            </w:r>
            <w:r w:rsidRPr="001B77DF">
              <w:rPr>
                <w:sz w:val="24"/>
                <w:szCs w:val="24"/>
              </w:rPr>
              <w:t>11208012200100010244226</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80000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80000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80000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690"/>
        </w:trPr>
        <w:tc>
          <w:tcPr>
            <w:tcW w:w="594" w:type="dxa"/>
            <w:vMerge/>
            <w:tcBorders>
              <w:top w:val="nil"/>
              <w:left w:val="single" w:sz="8"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nil"/>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nil"/>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призов</w:t>
            </w:r>
            <w:r w:rsidRPr="001B77DF">
              <w:t xml:space="preserve">: </w:t>
            </w:r>
            <w:r w:rsidRPr="001B77DF">
              <w:rPr>
                <w:sz w:val="24"/>
                <w:szCs w:val="24"/>
              </w:rPr>
              <w:t>11208012200100010244290</w:t>
            </w:r>
          </w:p>
        </w:tc>
        <w:tc>
          <w:tcPr>
            <w:tcW w:w="1155"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nil"/>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nil"/>
              <w:left w:val="nil"/>
              <w:bottom w:val="single" w:sz="4" w:space="0" w:color="auto"/>
              <w:right w:val="single" w:sz="8"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262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lastRenderedPageBreak/>
              <w:t>38</w:t>
            </w:r>
          </w:p>
        </w:tc>
        <w:tc>
          <w:tcPr>
            <w:tcW w:w="3163"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Создание условий для организации досуга и обеспечения жителей поселения услугами учреждения культуры, организация библиотечного обслуживания</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Для  перечисления суммы межбюджетных трансфертов </w:t>
            </w:r>
            <w:r w:rsidRPr="001B77DF">
              <w:rPr>
                <w:sz w:val="24"/>
                <w:szCs w:val="24"/>
              </w:rPr>
              <w:t>11208010800260030540251</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50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39</w:t>
            </w:r>
          </w:p>
        </w:tc>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 xml:space="preserve">Создание условий по улучшению материально-технической базы учреждения поселковой библиотеки </w:t>
            </w: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закупки канцелярских и хозяйственных товаров 11208010800003244340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color w:val="000000"/>
                <w:sz w:val="28"/>
                <w:szCs w:val="28"/>
              </w:rPr>
            </w:pPr>
            <w:r w:rsidRPr="001B77DF">
              <w:rPr>
                <w:color w:val="000000"/>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color w:val="000000"/>
                <w:sz w:val="28"/>
                <w:szCs w:val="28"/>
              </w:rPr>
            </w:pPr>
            <w:r w:rsidRPr="001B77DF">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112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1B77DF" w:rsidRPr="001B77DF" w:rsidRDefault="001B77DF" w:rsidP="001B77D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Для оплаты коммунальных услуг 11208010800003244223</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sz w:val="28"/>
                <w:szCs w:val="28"/>
              </w:rPr>
            </w:pPr>
            <w:r w:rsidRPr="001B77DF">
              <w:rPr>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color w:val="000000"/>
                <w:sz w:val="28"/>
                <w:szCs w:val="28"/>
              </w:rPr>
            </w:pPr>
            <w:r w:rsidRPr="001B77DF">
              <w:rPr>
                <w:color w:val="000000"/>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77DF" w:rsidRPr="001B77DF" w:rsidRDefault="001B77DF" w:rsidP="001B77DF">
            <w:pPr>
              <w:jc w:val="center"/>
              <w:rPr>
                <w:color w:val="000000"/>
                <w:sz w:val="28"/>
                <w:szCs w:val="28"/>
              </w:rPr>
            </w:pPr>
            <w:r w:rsidRPr="001B77DF">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hideMark/>
          </w:tcPr>
          <w:p w:rsidR="001B77DF" w:rsidRPr="001B77DF" w:rsidRDefault="001B77DF" w:rsidP="001B77DF">
            <w:pPr>
              <w:jc w:val="center"/>
              <w:rPr>
                <w:sz w:val="28"/>
                <w:szCs w:val="28"/>
              </w:rPr>
            </w:pPr>
            <w:r w:rsidRPr="001B77DF">
              <w:rPr>
                <w:sz w:val="28"/>
                <w:szCs w:val="28"/>
              </w:rPr>
              <w:t>0</w:t>
            </w:r>
          </w:p>
        </w:tc>
      </w:tr>
      <w:tr w:rsidR="001B77DF" w:rsidRPr="001B77DF" w:rsidTr="001B77DF">
        <w:trPr>
          <w:trHeight w:val="390"/>
        </w:trPr>
        <w:tc>
          <w:tcPr>
            <w:tcW w:w="6937" w:type="dxa"/>
            <w:gridSpan w:val="3"/>
            <w:tcBorders>
              <w:top w:val="single" w:sz="4" w:space="0" w:color="auto"/>
              <w:left w:val="single" w:sz="4" w:space="0" w:color="auto"/>
              <w:bottom w:val="single" w:sz="4" w:space="0" w:color="auto"/>
              <w:right w:val="single" w:sz="4" w:space="0" w:color="auto"/>
            </w:tcBorders>
            <w:shd w:val="clear" w:color="auto" w:fill="auto"/>
            <w:hideMark/>
          </w:tcPr>
          <w:p w:rsidR="001B77DF" w:rsidRPr="001B77DF" w:rsidRDefault="001B77DF" w:rsidP="001B77DF">
            <w:pPr>
              <w:rPr>
                <w:sz w:val="28"/>
                <w:szCs w:val="28"/>
              </w:rPr>
            </w:pPr>
            <w:r w:rsidRPr="001B77DF">
              <w:rPr>
                <w:sz w:val="28"/>
                <w:szCs w:val="28"/>
              </w:rPr>
              <w:t>Всего</w:t>
            </w:r>
          </w:p>
        </w:tc>
        <w:tc>
          <w:tcPr>
            <w:tcW w:w="1155" w:type="dxa"/>
            <w:tcBorders>
              <w:top w:val="nil"/>
              <w:left w:val="nil"/>
              <w:bottom w:val="single" w:sz="8" w:space="0" w:color="auto"/>
              <w:right w:val="single" w:sz="4" w:space="0" w:color="auto"/>
            </w:tcBorders>
            <w:shd w:val="clear" w:color="auto" w:fill="auto"/>
            <w:hideMark/>
          </w:tcPr>
          <w:p w:rsidR="001B77DF" w:rsidRPr="001B77DF" w:rsidRDefault="001B77DF" w:rsidP="001B77DF">
            <w:pPr>
              <w:jc w:val="right"/>
              <w:rPr>
                <w:b/>
                <w:bCs/>
                <w:sz w:val="28"/>
                <w:szCs w:val="28"/>
              </w:rPr>
            </w:pPr>
            <w:r w:rsidRPr="001B77DF">
              <w:rPr>
                <w:b/>
                <w:bCs/>
                <w:sz w:val="28"/>
                <w:szCs w:val="28"/>
              </w:rPr>
              <w:t>787425</w:t>
            </w:r>
          </w:p>
        </w:tc>
        <w:tc>
          <w:tcPr>
            <w:tcW w:w="1134" w:type="dxa"/>
            <w:tcBorders>
              <w:top w:val="nil"/>
              <w:left w:val="nil"/>
              <w:bottom w:val="single" w:sz="8" w:space="0" w:color="auto"/>
              <w:right w:val="single" w:sz="4" w:space="0" w:color="auto"/>
            </w:tcBorders>
            <w:shd w:val="clear" w:color="auto" w:fill="auto"/>
            <w:hideMark/>
          </w:tcPr>
          <w:p w:rsidR="001B77DF" w:rsidRPr="001B77DF" w:rsidRDefault="001B77DF" w:rsidP="001B77DF">
            <w:pPr>
              <w:jc w:val="right"/>
              <w:rPr>
                <w:b/>
                <w:bCs/>
                <w:sz w:val="28"/>
                <w:szCs w:val="28"/>
              </w:rPr>
            </w:pPr>
            <w:r w:rsidRPr="001B77DF">
              <w:rPr>
                <w:b/>
                <w:bCs/>
                <w:sz w:val="28"/>
                <w:szCs w:val="28"/>
              </w:rPr>
              <w:t>787425</w:t>
            </w:r>
          </w:p>
        </w:tc>
        <w:tc>
          <w:tcPr>
            <w:tcW w:w="1134" w:type="dxa"/>
            <w:tcBorders>
              <w:top w:val="nil"/>
              <w:left w:val="nil"/>
              <w:bottom w:val="single" w:sz="8" w:space="0" w:color="auto"/>
              <w:right w:val="single" w:sz="4" w:space="0" w:color="auto"/>
            </w:tcBorders>
            <w:shd w:val="clear" w:color="auto" w:fill="auto"/>
            <w:hideMark/>
          </w:tcPr>
          <w:p w:rsidR="001B77DF" w:rsidRPr="001B77DF" w:rsidRDefault="001B77DF" w:rsidP="001B77DF">
            <w:pPr>
              <w:jc w:val="right"/>
              <w:rPr>
                <w:b/>
                <w:bCs/>
                <w:sz w:val="28"/>
                <w:szCs w:val="28"/>
              </w:rPr>
            </w:pPr>
            <w:r w:rsidRPr="001B77DF">
              <w:rPr>
                <w:b/>
                <w:bCs/>
                <w:sz w:val="28"/>
                <w:szCs w:val="28"/>
              </w:rPr>
              <w:t>787425</w:t>
            </w:r>
          </w:p>
        </w:tc>
        <w:tc>
          <w:tcPr>
            <w:tcW w:w="1276" w:type="dxa"/>
            <w:tcBorders>
              <w:top w:val="nil"/>
              <w:left w:val="nil"/>
              <w:bottom w:val="single" w:sz="8" w:space="0" w:color="auto"/>
              <w:right w:val="single" w:sz="4" w:space="0" w:color="auto"/>
            </w:tcBorders>
            <w:shd w:val="clear" w:color="auto" w:fill="auto"/>
            <w:hideMark/>
          </w:tcPr>
          <w:p w:rsidR="001B77DF" w:rsidRPr="001B77DF" w:rsidRDefault="001B77DF" w:rsidP="001B77DF">
            <w:pPr>
              <w:jc w:val="center"/>
              <w:rPr>
                <w:b/>
                <w:bCs/>
                <w:sz w:val="28"/>
                <w:szCs w:val="28"/>
              </w:rPr>
            </w:pPr>
            <w:r w:rsidRPr="001B77DF">
              <w:rPr>
                <w:b/>
                <w:bCs/>
                <w:sz w:val="28"/>
                <w:szCs w:val="28"/>
              </w:rPr>
              <w:t>0</w:t>
            </w:r>
          </w:p>
        </w:tc>
        <w:tc>
          <w:tcPr>
            <w:tcW w:w="1276" w:type="dxa"/>
            <w:tcBorders>
              <w:top w:val="nil"/>
              <w:left w:val="nil"/>
              <w:bottom w:val="single" w:sz="8" w:space="0" w:color="auto"/>
              <w:right w:val="single" w:sz="4" w:space="0" w:color="auto"/>
            </w:tcBorders>
            <w:shd w:val="clear" w:color="auto" w:fill="auto"/>
            <w:hideMark/>
          </w:tcPr>
          <w:p w:rsidR="001B77DF" w:rsidRPr="001B77DF" w:rsidRDefault="001B77DF" w:rsidP="001B77DF">
            <w:pPr>
              <w:jc w:val="center"/>
              <w:rPr>
                <w:b/>
                <w:bCs/>
                <w:sz w:val="28"/>
                <w:szCs w:val="28"/>
              </w:rPr>
            </w:pPr>
            <w:r w:rsidRPr="001B77DF">
              <w:rPr>
                <w:b/>
                <w:bCs/>
                <w:sz w:val="28"/>
                <w:szCs w:val="28"/>
              </w:rPr>
              <w:t>0</w:t>
            </w:r>
          </w:p>
        </w:tc>
        <w:tc>
          <w:tcPr>
            <w:tcW w:w="1417" w:type="dxa"/>
            <w:tcBorders>
              <w:top w:val="nil"/>
              <w:left w:val="nil"/>
              <w:bottom w:val="single" w:sz="8" w:space="0" w:color="auto"/>
              <w:right w:val="single" w:sz="8" w:space="0" w:color="auto"/>
            </w:tcBorders>
            <w:shd w:val="clear" w:color="auto" w:fill="auto"/>
            <w:hideMark/>
          </w:tcPr>
          <w:p w:rsidR="001B77DF" w:rsidRPr="001B77DF" w:rsidRDefault="001B77DF" w:rsidP="001B77DF">
            <w:pPr>
              <w:jc w:val="center"/>
              <w:rPr>
                <w:b/>
                <w:bCs/>
                <w:sz w:val="28"/>
                <w:szCs w:val="28"/>
              </w:rPr>
            </w:pPr>
            <w:r w:rsidRPr="001B77DF">
              <w:rPr>
                <w:b/>
                <w:bCs/>
                <w:sz w:val="28"/>
                <w:szCs w:val="28"/>
              </w:rPr>
              <w:t>0</w:t>
            </w:r>
          </w:p>
        </w:tc>
      </w:tr>
    </w:tbl>
    <w:p w:rsidR="00A60BDF" w:rsidRPr="00AB43CF" w:rsidRDefault="00A60BDF" w:rsidP="002F0C66">
      <w:pPr>
        <w:rPr>
          <w:b/>
          <w:sz w:val="28"/>
          <w:szCs w:val="28"/>
        </w:rPr>
        <w:sectPr w:rsidR="00A60BDF" w:rsidRPr="00AB43CF" w:rsidSect="001B77DF">
          <w:pgSz w:w="16838" w:h="11906" w:orient="landscape"/>
          <w:pgMar w:top="851" w:right="709" w:bottom="709" w:left="709" w:header="709" w:footer="709" w:gutter="0"/>
          <w:cols w:space="708"/>
          <w:docGrid w:linePitch="360"/>
        </w:sectPr>
      </w:pPr>
    </w:p>
    <w:p w:rsidR="00592DDD" w:rsidRPr="00AB43CF" w:rsidRDefault="00592DDD" w:rsidP="00592DDD">
      <w:pPr>
        <w:jc w:val="center"/>
        <w:rPr>
          <w:b/>
          <w:sz w:val="28"/>
          <w:szCs w:val="28"/>
        </w:rPr>
      </w:pPr>
      <w:r w:rsidRPr="00AB43CF">
        <w:rPr>
          <w:b/>
          <w:sz w:val="28"/>
          <w:szCs w:val="28"/>
        </w:rPr>
        <w:lastRenderedPageBreak/>
        <w:t>Раздел 6. Ресурсное обеспечение программы</w:t>
      </w:r>
    </w:p>
    <w:p w:rsidR="00592DDD" w:rsidRPr="00AB43CF" w:rsidRDefault="00592DDD" w:rsidP="00592DDD">
      <w:pPr>
        <w:jc w:val="center"/>
        <w:rPr>
          <w:sz w:val="12"/>
          <w:szCs w:val="12"/>
        </w:rPr>
      </w:pPr>
    </w:p>
    <w:p w:rsidR="00592DDD" w:rsidRPr="00AB43CF" w:rsidRDefault="00592DDD" w:rsidP="00592DDD">
      <w:pPr>
        <w:ind w:firstLine="709"/>
        <w:jc w:val="both"/>
        <w:rPr>
          <w:sz w:val="28"/>
          <w:szCs w:val="28"/>
        </w:rPr>
      </w:pPr>
      <w:r w:rsidRPr="00AB43CF">
        <w:rPr>
          <w:sz w:val="28"/>
          <w:szCs w:val="28"/>
        </w:rPr>
        <w:t xml:space="preserve">Источниками финансирования муниципальной программы «Развитие культуры на территории Муниципального образования </w:t>
      </w:r>
      <w:proofErr w:type="spellStart"/>
      <w:r w:rsidRPr="00AB43CF">
        <w:rPr>
          <w:sz w:val="28"/>
          <w:szCs w:val="28"/>
        </w:rPr>
        <w:t>Энергетикский</w:t>
      </w:r>
      <w:proofErr w:type="spellEnd"/>
      <w:r w:rsidRPr="00AB43CF">
        <w:rPr>
          <w:sz w:val="28"/>
          <w:szCs w:val="28"/>
        </w:rPr>
        <w:t xml:space="preserve"> поссовет Новоорского района Оренбургской области на 201</w:t>
      </w:r>
      <w:r w:rsidR="00701CD5">
        <w:rPr>
          <w:sz w:val="28"/>
          <w:szCs w:val="28"/>
        </w:rPr>
        <w:t>8</w:t>
      </w:r>
      <w:r w:rsidRPr="00AB43CF">
        <w:rPr>
          <w:sz w:val="28"/>
          <w:szCs w:val="28"/>
        </w:rPr>
        <w:t>-20</w:t>
      </w:r>
      <w:r w:rsidR="00701CD5">
        <w:rPr>
          <w:sz w:val="28"/>
          <w:szCs w:val="28"/>
        </w:rPr>
        <w:t>20</w:t>
      </w:r>
      <w:r w:rsidRPr="00AB43CF">
        <w:rPr>
          <w:sz w:val="28"/>
          <w:szCs w:val="28"/>
        </w:rPr>
        <w:t xml:space="preserve"> годы» являются средства местного бюджета, а также средства сторонних организаций, предоставленные в виде благотворительной помощи (пожертвований).</w:t>
      </w:r>
    </w:p>
    <w:p w:rsidR="00592DDD" w:rsidRPr="00AB43CF" w:rsidRDefault="00592DDD" w:rsidP="00592DDD">
      <w:pPr>
        <w:ind w:firstLine="709"/>
        <w:jc w:val="right"/>
        <w:rPr>
          <w:sz w:val="28"/>
          <w:szCs w:val="28"/>
        </w:rPr>
      </w:pPr>
      <w:r w:rsidRPr="00AB43CF">
        <w:rPr>
          <w:sz w:val="28"/>
          <w:szCs w:val="28"/>
        </w:rPr>
        <w:t>Таблица №3</w:t>
      </w:r>
    </w:p>
    <w:p w:rsidR="00592DDD" w:rsidRPr="00AB43CF" w:rsidRDefault="00592DDD" w:rsidP="00592DDD">
      <w:pPr>
        <w:ind w:firstLine="709"/>
        <w:jc w:val="righ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gridCol w:w="1985"/>
        <w:gridCol w:w="1984"/>
        <w:gridCol w:w="1778"/>
      </w:tblGrid>
      <w:tr w:rsidR="004E2139" w:rsidRPr="00AB43CF" w:rsidTr="00C33870">
        <w:tc>
          <w:tcPr>
            <w:tcW w:w="9889" w:type="dxa"/>
          </w:tcPr>
          <w:p w:rsidR="00592DDD" w:rsidRPr="00AB43CF" w:rsidRDefault="00592DDD" w:rsidP="00C33870">
            <w:pPr>
              <w:jc w:val="both"/>
              <w:rPr>
                <w:sz w:val="28"/>
                <w:szCs w:val="28"/>
              </w:rPr>
            </w:pPr>
          </w:p>
        </w:tc>
        <w:tc>
          <w:tcPr>
            <w:tcW w:w="1985" w:type="dxa"/>
          </w:tcPr>
          <w:p w:rsidR="00592DDD" w:rsidRPr="00AB43CF" w:rsidRDefault="00592DDD" w:rsidP="00701CD5">
            <w:pPr>
              <w:jc w:val="center"/>
              <w:rPr>
                <w:b/>
                <w:sz w:val="28"/>
                <w:szCs w:val="28"/>
              </w:rPr>
            </w:pPr>
            <w:r w:rsidRPr="00AB43CF">
              <w:rPr>
                <w:b/>
                <w:sz w:val="28"/>
                <w:szCs w:val="28"/>
              </w:rPr>
              <w:t>201</w:t>
            </w:r>
            <w:r w:rsidR="00701CD5">
              <w:rPr>
                <w:b/>
                <w:sz w:val="28"/>
                <w:szCs w:val="28"/>
              </w:rPr>
              <w:t>8</w:t>
            </w:r>
          </w:p>
        </w:tc>
        <w:tc>
          <w:tcPr>
            <w:tcW w:w="1984" w:type="dxa"/>
          </w:tcPr>
          <w:p w:rsidR="00592DDD" w:rsidRPr="00AB43CF" w:rsidRDefault="00592DDD" w:rsidP="00701CD5">
            <w:pPr>
              <w:jc w:val="center"/>
              <w:rPr>
                <w:b/>
                <w:sz w:val="28"/>
                <w:szCs w:val="28"/>
              </w:rPr>
            </w:pPr>
            <w:r w:rsidRPr="00AB43CF">
              <w:rPr>
                <w:b/>
                <w:sz w:val="28"/>
                <w:szCs w:val="28"/>
              </w:rPr>
              <w:t>201</w:t>
            </w:r>
            <w:r w:rsidR="00701CD5">
              <w:rPr>
                <w:b/>
                <w:sz w:val="28"/>
                <w:szCs w:val="28"/>
              </w:rPr>
              <w:t>9</w:t>
            </w:r>
          </w:p>
        </w:tc>
        <w:tc>
          <w:tcPr>
            <w:tcW w:w="1778" w:type="dxa"/>
          </w:tcPr>
          <w:p w:rsidR="00592DDD" w:rsidRPr="00AB43CF" w:rsidRDefault="00592DDD" w:rsidP="00701CD5">
            <w:pPr>
              <w:jc w:val="center"/>
              <w:rPr>
                <w:b/>
                <w:sz w:val="28"/>
                <w:szCs w:val="28"/>
              </w:rPr>
            </w:pPr>
            <w:r w:rsidRPr="00AB43CF">
              <w:rPr>
                <w:b/>
                <w:sz w:val="28"/>
                <w:szCs w:val="28"/>
              </w:rPr>
              <w:t>20</w:t>
            </w:r>
            <w:r w:rsidR="00701CD5">
              <w:rPr>
                <w:b/>
                <w:sz w:val="28"/>
                <w:szCs w:val="28"/>
              </w:rPr>
              <w:t>20</w:t>
            </w:r>
          </w:p>
        </w:tc>
      </w:tr>
      <w:tr w:rsidR="008F5632" w:rsidRPr="00AB43CF" w:rsidTr="00C33870">
        <w:tc>
          <w:tcPr>
            <w:tcW w:w="9889" w:type="dxa"/>
          </w:tcPr>
          <w:p w:rsidR="008F5632" w:rsidRPr="00AB43CF" w:rsidRDefault="008F5632" w:rsidP="00C33870">
            <w:pPr>
              <w:rPr>
                <w:sz w:val="28"/>
                <w:szCs w:val="28"/>
              </w:rPr>
            </w:pPr>
            <w:r w:rsidRPr="00AB43CF">
              <w:rPr>
                <w:sz w:val="28"/>
                <w:szCs w:val="28"/>
              </w:rPr>
              <w:t>Общая сумма ассигнований на финансирование программы, руб., в том числе:</w:t>
            </w:r>
          </w:p>
        </w:tc>
        <w:tc>
          <w:tcPr>
            <w:tcW w:w="1985" w:type="dxa"/>
          </w:tcPr>
          <w:p w:rsidR="008F5632" w:rsidRPr="00AB43CF" w:rsidRDefault="008F5632" w:rsidP="00F44657">
            <w:pPr>
              <w:jc w:val="center"/>
              <w:rPr>
                <w:color w:val="FF0000"/>
              </w:rPr>
            </w:pPr>
            <w:r w:rsidRPr="001B77DF">
              <w:rPr>
                <w:b/>
                <w:bCs/>
                <w:sz w:val="28"/>
                <w:szCs w:val="28"/>
              </w:rPr>
              <w:t>787425</w:t>
            </w:r>
            <w:r>
              <w:rPr>
                <w:b/>
                <w:bCs/>
                <w:sz w:val="28"/>
                <w:szCs w:val="28"/>
              </w:rPr>
              <w:t>,00</w:t>
            </w:r>
          </w:p>
        </w:tc>
        <w:tc>
          <w:tcPr>
            <w:tcW w:w="1984" w:type="dxa"/>
          </w:tcPr>
          <w:p w:rsidR="008F5632" w:rsidRPr="00AB43CF" w:rsidRDefault="008F5632" w:rsidP="009B0898">
            <w:pPr>
              <w:jc w:val="center"/>
              <w:rPr>
                <w:color w:val="FF0000"/>
              </w:rPr>
            </w:pPr>
            <w:r w:rsidRPr="001B77DF">
              <w:rPr>
                <w:b/>
                <w:bCs/>
                <w:sz w:val="28"/>
                <w:szCs w:val="28"/>
              </w:rPr>
              <w:t>787425</w:t>
            </w:r>
            <w:r>
              <w:rPr>
                <w:b/>
                <w:bCs/>
                <w:sz w:val="28"/>
                <w:szCs w:val="28"/>
              </w:rPr>
              <w:t>,00</w:t>
            </w:r>
          </w:p>
        </w:tc>
        <w:tc>
          <w:tcPr>
            <w:tcW w:w="1778" w:type="dxa"/>
          </w:tcPr>
          <w:p w:rsidR="008F5632" w:rsidRPr="00AB43CF" w:rsidRDefault="008F5632" w:rsidP="009B0898">
            <w:pPr>
              <w:jc w:val="center"/>
              <w:rPr>
                <w:color w:val="FF0000"/>
              </w:rPr>
            </w:pPr>
            <w:r w:rsidRPr="001B77DF">
              <w:rPr>
                <w:b/>
                <w:bCs/>
                <w:sz w:val="28"/>
                <w:szCs w:val="28"/>
              </w:rPr>
              <w:t>787425</w:t>
            </w:r>
            <w:r>
              <w:rPr>
                <w:b/>
                <w:bCs/>
                <w:sz w:val="28"/>
                <w:szCs w:val="28"/>
              </w:rPr>
              <w:t>,00</w:t>
            </w:r>
          </w:p>
        </w:tc>
      </w:tr>
      <w:tr w:rsidR="008F5632" w:rsidRPr="00AB43CF" w:rsidTr="00C33870">
        <w:tc>
          <w:tcPr>
            <w:tcW w:w="9889" w:type="dxa"/>
          </w:tcPr>
          <w:p w:rsidR="008F5632" w:rsidRPr="00AB43CF" w:rsidRDefault="008F5632" w:rsidP="00F42848">
            <w:pPr>
              <w:rPr>
                <w:sz w:val="28"/>
                <w:szCs w:val="28"/>
              </w:rPr>
            </w:pPr>
            <w:r w:rsidRPr="00AB43CF">
              <w:rPr>
                <w:sz w:val="28"/>
                <w:szCs w:val="28"/>
              </w:rPr>
              <w:t xml:space="preserve">для проведения мероприятий КБК </w:t>
            </w:r>
            <w:r w:rsidRPr="00F44657">
              <w:rPr>
                <w:sz w:val="24"/>
                <w:szCs w:val="24"/>
              </w:rPr>
              <w:t>11208012200100010244226</w:t>
            </w:r>
          </w:p>
        </w:tc>
        <w:tc>
          <w:tcPr>
            <w:tcW w:w="1985" w:type="dxa"/>
          </w:tcPr>
          <w:p w:rsidR="008F5632" w:rsidRPr="00AB43CF" w:rsidRDefault="008F5632" w:rsidP="00F44657">
            <w:pPr>
              <w:jc w:val="center"/>
              <w:rPr>
                <w:sz w:val="28"/>
                <w:szCs w:val="28"/>
              </w:rPr>
            </w:pPr>
            <w:r>
              <w:rPr>
                <w:sz w:val="28"/>
                <w:szCs w:val="28"/>
              </w:rPr>
              <w:t>590425,00</w:t>
            </w:r>
          </w:p>
        </w:tc>
        <w:tc>
          <w:tcPr>
            <w:tcW w:w="1984" w:type="dxa"/>
          </w:tcPr>
          <w:p w:rsidR="008F5632" w:rsidRPr="00AB43CF" w:rsidRDefault="008F5632" w:rsidP="009B0898">
            <w:pPr>
              <w:jc w:val="center"/>
              <w:rPr>
                <w:sz w:val="28"/>
                <w:szCs w:val="28"/>
              </w:rPr>
            </w:pPr>
            <w:r>
              <w:rPr>
                <w:sz w:val="28"/>
                <w:szCs w:val="28"/>
              </w:rPr>
              <w:t>590425,00</w:t>
            </w:r>
          </w:p>
        </w:tc>
        <w:tc>
          <w:tcPr>
            <w:tcW w:w="1778" w:type="dxa"/>
          </w:tcPr>
          <w:p w:rsidR="008F5632" w:rsidRPr="00AB43CF" w:rsidRDefault="008F5632" w:rsidP="009B0898">
            <w:pPr>
              <w:jc w:val="center"/>
              <w:rPr>
                <w:sz w:val="28"/>
                <w:szCs w:val="28"/>
              </w:rPr>
            </w:pPr>
            <w:r>
              <w:rPr>
                <w:sz w:val="28"/>
                <w:szCs w:val="28"/>
              </w:rPr>
              <w:t>590425,00</w:t>
            </w:r>
          </w:p>
        </w:tc>
      </w:tr>
      <w:tr w:rsidR="008F5632" w:rsidRPr="00AB43CF" w:rsidTr="00C33870">
        <w:tc>
          <w:tcPr>
            <w:tcW w:w="9889" w:type="dxa"/>
          </w:tcPr>
          <w:p w:rsidR="008F5632" w:rsidRPr="00AB43CF" w:rsidRDefault="008F5632" w:rsidP="00F42848">
            <w:pPr>
              <w:rPr>
                <w:sz w:val="28"/>
                <w:szCs w:val="28"/>
              </w:rPr>
            </w:pPr>
            <w:r w:rsidRPr="00AB43CF">
              <w:rPr>
                <w:sz w:val="28"/>
                <w:szCs w:val="28"/>
              </w:rPr>
              <w:t xml:space="preserve">для оплаты призов (местный бюджет) КБК </w:t>
            </w:r>
            <w:r w:rsidRPr="00F44657">
              <w:rPr>
                <w:sz w:val="24"/>
                <w:szCs w:val="24"/>
              </w:rPr>
              <w:t>11208012200100010244290</w:t>
            </w:r>
          </w:p>
        </w:tc>
        <w:tc>
          <w:tcPr>
            <w:tcW w:w="1985" w:type="dxa"/>
          </w:tcPr>
          <w:p w:rsidR="008F5632" w:rsidRPr="00AB43CF" w:rsidRDefault="008F5632" w:rsidP="008F5632">
            <w:pPr>
              <w:jc w:val="center"/>
              <w:rPr>
                <w:sz w:val="28"/>
                <w:szCs w:val="28"/>
              </w:rPr>
            </w:pPr>
            <w:r>
              <w:rPr>
                <w:sz w:val="28"/>
                <w:szCs w:val="28"/>
              </w:rPr>
              <w:t>197000,00</w:t>
            </w:r>
          </w:p>
        </w:tc>
        <w:tc>
          <w:tcPr>
            <w:tcW w:w="1984" w:type="dxa"/>
          </w:tcPr>
          <w:p w:rsidR="008F5632" w:rsidRPr="00AB43CF" w:rsidRDefault="008F5632" w:rsidP="009B0898">
            <w:pPr>
              <w:jc w:val="center"/>
              <w:rPr>
                <w:sz w:val="28"/>
                <w:szCs w:val="28"/>
              </w:rPr>
            </w:pPr>
            <w:r>
              <w:rPr>
                <w:sz w:val="28"/>
                <w:szCs w:val="28"/>
              </w:rPr>
              <w:t>197000,00</w:t>
            </w:r>
          </w:p>
        </w:tc>
        <w:tc>
          <w:tcPr>
            <w:tcW w:w="1778" w:type="dxa"/>
          </w:tcPr>
          <w:p w:rsidR="008F5632" w:rsidRPr="00AB43CF" w:rsidRDefault="008F5632" w:rsidP="009B0898">
            <w:pPr>
              <w:jc w:val="center"/>
              <w:rPr>
                <w:sz w:val="28"/>
                <w:szCs w:val="28"/>
              </w:rPr>
            </w:pPr>
            <w:r>
              <w:rPr>
                <w:sz w:val="28"/>
                <w:szCs w:val="28"/>
              </w:rPr>
              <w:t>197000,00</w:t>
            </w:r>
          </w:p>
        </w:tc>
      </w:tr>
    </w:tbl>
    <w:p w:rsidR="00592DDD" w:rsidRPr="00AB43CF" w:rsidRDefault="00592DDD" w:rsidP="00592DDD">
      <w:pPr>
        <w:jc w:val="both"/>
        <w:rPr>
          <w:sz w:val="28"/>
          <w:szCs w:val="28"/>
        </w:rPr>
      </w:pPr>
    </w:p>
    <w:p w:rsidR="005552E3" w:rsidRPr="00AB43CF" w:rsidRDefault="005552E3" w:rsidP="00CE228B">
      <w:pPr>
        <w:jc w:val="center"/>
        <w:rPr>
          <w:b/>
          <w:sz w:val="28"/>
          <w:szCs w:val="28"/>
        </w:rPr>
        <w:sectPr w:rsidR="005552E3" w:rsidRPr="00AB43CF" w:rsidSect="004E7FC4">
          <w:pgSz w:w="16838" w:h="11906" w:orient="landscape"/>
          <w:pgMar w:top="851" w:right="709" w:bottom="1701" w:left="709" w:header="708" w:footer="708" w:gutter="0"/>
          <w:cols w:space="708"/>
          <w:docGrid w:linePitch="360"/>
        </w:sectPr>
      </w:pPr>
    </w:p>
    <w:p w:rsidR="007833DF" w:rsidRPr="00AB43CF" w:rsidRDefault="00A60BDF" w:rsidP="00CE228B">
      <w:pPr>
        <w:jc w:val="center"/>
        <w:rPr>
          <w:b/>
          <w:sz w:val="28"/>
          <w:szCs w:val="28"/>
        </w:rPr>
      </w:pPr>
      <w:r w:rsidRPr="00AB43CF">
        <w:rPr>
          <w:b/>
          <w:sz w:val="28"/>
          <w:szCs w:val="28"/>
        </w:rPr>
        <w:lastRenderedPageBreak/>
        <w:t>Раздел 7. Механизм реализации программы</w:t>
      </w:r>
      <w:r w:rsidR="00D74B70" w:rsidRPr="00AB43CF">
        <w:rPr>
          <w:b/>
          <w:sz w:val="28"/>
          <w:szCs w:val="28"/>
        </w:rPr>
        <w:t xml:space="preserve"> </w:t>
      </w:r>
    </w:p>
    <w:p w:rsidR="00A60BDF" w:rsidRPr="00AB43CF" w:rsidRDefault="00D74B70" w:rsidP="00CE228B">
      <w:pPr>
        <w:jc w:val="center"/>
        <w:rPr>
          <w:b/>
          <w:sz w:val="28"/>
          <w:szCs w:val="28"/>
        </w:rPr>
      </w:pPr>
      <w:r w:rsidRPr="00AB43CF">
        <w:rPr>
          <w:b/>
          <w:sz w:val="28"/>
          <w:szCs w:val="28"/>
        </w:rPr>
        <w:t xml:space="preserve">и отчетность по </w:t>
      </w:r>
      <w:r w:rsidR="002E7A44" w:rsidRPr="00AB43CF">
        <w:rPr>
          <w:b/>
          <w:sz w:val="28"/>
          <w:szCs w:val="28"/>
        </w:rPr>
        <w:t>мероприятиям</w:t>
      </w:r>
    </w:p>
    <w:p w:rsidR="00A60BDF" w:rsidRPr="00AB43CF" w:rsidRDefault="00A60BDF" w:rsidP="00CE228B">
      <w:pPr>
        <w:ind w:left="1080"/>
        <w:jc w:val="center"/>
      </w:pPr>
    </w:p>
    <w:p w:rsidR="00A60BDF" w:rsidRPr="00AB43CF" w:rsidRDefault="00A60BDF" w:rsidP="00245C33">
      <w:pPr>
        <w:ind w:firstLine="709"/>
        <w:jc w:val="both"/>
        <w:rPr>
          <w:sz w:val="28"/>
          <w:szCs w:val="28"/>
        </w:rPr>
      </w:pPr>
      <w:r w:rsidRPr="00AB43CF">
        <w:rPr>
          <w:sz w:val="28"/>
          <w:szCs w:val="28"/>
        </w:rPr>
        <w:t xml:space="preserve">Организацией управления программой занимается администрация </w:t>
      </w:r>
      <w:r w:rsidR="007833DF" w:rsidRPr="00AB43CF">
        <w:rPr>
          <w:sz w:val="28"/>
          <w:szCs w:val="28"/>
        </w:rPr>
        <w:t>М</w:t>
      </w:r>
      <w:r w:rsidRPr="00AB43CF">
        <w:rPr>
          <w:sz w:val="28"/>
          <w:szCs w:val="28"/>
        </w:rPr>
        <w:t xml:space="preserve">униципального образования </w:t>
      </w:r>
      <w:proofErr w:type="spellStart"/>
      <w:r w:rsidRPr="00AB43CF">
        <w:rPr>
          <w:sz w:val="28"/>
          <w:szCs w:val="28"/>
        </w:rPr>
        <w:t>Энергетикский</w:t>
      </w:r>
      <w:proofErr w:type="spellEnd"/>
      <w:r w:rsidRPr="00AB43CF">
        <w:rPr>
          <w:sz w:val="28"/>
          <w:szCs w:val="28"/>
        </w:rPr>
        <w:t xml:space="preserve"> поссовет Новоорского района Оренбургской области.</w:t>
      </w:r>
    </w:p>
    <w:p w:rsidR="00A02730" w:rsidRPr="00AB43CF" w:rsidRDefault="00A60BDF" w:rsidP="00245C33">
      <w:pPr>
        <w:ind w:firstLine="709"/>
        <w:jc w:val="both"/>
        <w:rPr>
          <w:sz w:val="28"/>
          <w:szCs w:val="28"/>
        </w:rPr>
      </w:pPr>
      <w:r w:rsidRPr="00AB43CF">
        <w:rPr>
          <w:sz w:val="28"/>
          <w:szCs w:val="28"/>
        </w:rPr>
        <w:t xml:space="preserve">Отчеты о ходе реализации программы </w:t>
      </w:r>
      <w:r w:rsidR="00D74B70" w:rsidRPr="00AB43CF">
        <w:rPr>
          <w:sz w:val="28"/>
          <w:szCs w:val="28"/>
        </w:rPr>
        <w:t>готовятся</w:t>
      </w:r>
      <w:r w:rsidRPr="00AB43CF">
        <w:rPr>
          <w:sz w:val="28"/>
          <w:szCs w:val="28"/>
        </w:rPr>
        <w:t xml:space="preserve"> заместител</w:t>
      </w:r>
      <w:r w:rsidR="00D74B70" w:rsidRPr="00AB43CF">
        <w:rPr>
          <w:sz w:val="28"/>
          <w:szCs w:val="28"/>
        </w:rPr>
        <w:t>ем</w:t>
      </w:r>
      <w:r w:rsidRPr="00AB43CF">
        <w:rPr>
          <w:sz w:val="28"/>
          <w:szCs w:val="28"/>
        </w:rPr>
        <w:t xml:space="preserve"> главы </w:t>
      </w:r>
      <w:r w:rsidR="007833DF" w:rsidRPr="00AB43CF">
        <w:rPr>
          <w:sz w:val="28"/>
          <w:szCs w:val="28"/>
        </w:rPr>
        <w:t>администрации М</w:t>
      </w:r>
      <w:r w:rsidRPr="00AB43CF">
        <w:rPr>
          <w:sz w:val="28"/>
          <w:szCs w:val="28"/>
        </w:rPr>
        <w:t xml:space="preserve">униципального образования </w:t>
      </w:r>
      <w:proofErr w:type="spellStart"/>
      <w:r w:rsidRPr="00AB43CF">
        <w:rPr>
          <w:sz w:val="28"/>
          <w:szCs w:val="28"/>
        </w:rPr>
        <w:t>Энергетикский</w:t>
      </w:r>
      <w:proofErr w:type="spellEnd"/>
      <w:r w:rsidRPr="00AB43CF">
        <w:rPr>
          <w:sz w:val="28"/>
          <w:szCs w:val="28"/>
        </w:rPr>
        <w:t xml:space="preserve"> поссовет по </w:t>
      </w:r>
      <w:r w:rsidR="007833DF" w:rsidRPr="00AB43CF">
        <w:rPr>
          <w:sz w:val="28"/>
          <w:szCs w:val="28"/>
        </w:rPr>
        <w:t>социальным вопросам</w:t>
      </w:r>
      <w:r w:rsidR="00A02730" w:rsidRPr="00AB43CF">
        <w:rPr>
          <w:sz w:val="28"/>
          <w:szCs w:val="28"/>
        </w:rPr>
        <w:t>.</w:t>
      </w:r>
    </w:p>
    <w:p w:rsidR="007F6206" w:rsidRPr="00AB43CF" w:rsidRDefault="00A02730" w:rsidP="00245C33">
      <w:pPr>
        <w:ind w:firstLine="709"/>
        <w:jc w:val="both"/>
        <w:rPr>
          <w:sz w:val="28"/>
          <w:szCs w:val="28"/>
        </w:rPr>
      </w:pPr>
      <w:r w:rsidRPr="00AB43CF">
        <w:rPr>
          <w:sz w:val="28"/>
          <w:szCs w:val="28"/>
        </w:rPr>
        <w:t>Отчет предоставляется</w:t>
      </w:r>
      <w:r w:rsidR="00D74B70" w:rsidRPr="00AB43CF">
        <w:rPr>
          <w:sz w:val="28"/>
          <w:szCs w:val="28"/>
        </w:rPr>
        <w:t xml:space="preserve"> ежегодно, в письменной форме</w:t>
      </w:r>
      <w:r w:rsidR="00A71A7E" w:rsidRPr="00AB43CF">
        <w:rPr>
          <w:sz w:val="28"/>
          <w:szCs w:val="28"/>
        </w:rPr>
        <w:t xml:space="preserve">, не позднее </w:t>
      </w:r>
      <w:r w:rsidR="00867FF5" w:rsidRPr="00AB43CF">
        <w:rPr>
          <w:sz w:val="28"/>
          <w:szCs w:val="28"/>
        </w:rPr>
        <w:t>1</w:t>
      </w:r>
      <w:r w:rsidR="00A71A7E" w:rsidRPr="00AB43CF">
        <w:rPr>
          <w:sz w:val="28"/>
          <w:szCs w:val="28"/>
        </w:rPr>
        <w:t xml:space="preserve"> марта следующего года</w:t>
      </w:r>
    </w:p>
    <w:p w:rsidR="00A60BDF" w:rsidRPr="00AB43CF" w:rsidRDefault="007F6206" w:rsidP="00245C33">
      <w:pPr>
        <w:ind w:firstLine="709"/>
        <w:jc w:val="both"/>
        <w:rPr>
          <w:sz w:val="28"/>
          <w:szCs w:val="28"/>
        </w:rPr>
      </w:pPr>
      <w:r w:rsidRPr="00AB43CF">
        <w:rPr>
          <w:sz w:val="28"/>
          <w:szCs w:val="28"/>
        </w:rPr>
        <w:t xml:space="preserve">В отчете должны быть </w:t>
      </w:r>
      <w:r w:rsidR="00D74B70" w:rsidRPr="00AB43CF">
        <w:rPr>
          <w:sz w:val="28"/>
          <w:szCs w:val="28"/>
        </w:rPr>
        <w:t>указан</w:t>
      </w:r>
      <w:r w:rsidRPr="00AB43CF">
        <w:rPr>
          <w:sz w:val="28"/>
          <w:szCs w:val="28"/>
        </w:rPr>
        <w:t xml:space="preserve">ы </w:t>
      </w:r>
      <w:r w:rsidR="00D74B70" w:rsidRPr="00AB43CF">
        <w:rPr>
          <w:sz w:val="28"/>
          <w:szCs w:val="28"/>
        </w:rPr>
        <w:t>результат</w:t>
      </w:r>
      <w:r w:rsidRPr="00AB43CF">
        <w:rPr>
          <w:sz w:val="28"/>
          <w:szCs w:val="28"/>
        </w:rPr>
        <w:t>ы</w:t>
      </w:r>
      <w:r w:rsidR="00D74B70" w:rsidRPr="00AB43CF">
        <w:rPr>
          <w:sz w:val="28"/>
          <w:szCs w:val="28"/>
        </w:rPr>
        <w:t xml:space="preserve"> выполнения каждого из мероприятий программы и фактическ</w:t>
      </w:r>
      <w:r w:rsidR="002E7A44" w:rsidRPr="00AB43CF">
        <w:rPr>
          <w:sz w:val="28"/>
          <w:szCs w:val="28"/>
        </w:rPr>
        <w:t>ой</w:t>
      </w:r>
      <w:r w:rsidR="00D74B70" w:rsidRPr="00AB43CF">
        <w:rPr>
          <w:sz w:val="28"/>
          <w:szCs w:val="28"/>
        </w:rPr>
        <w:t xml:space="preserve"> сумм</w:t>
      </w:r>
      <w:r w:rsidR="002E7A44" w:rsidRPr="00AB43CF">
        <w:rPr>
          <w:sz w:val="28"/>
          <w:szCs w:val="28"/>
        </w:rPr>
        <w:t>ы</w:t>
      </w:r>
      <w:r w:rsidR="00D74B70" w:rsidRPr="00AB43CF">
        <w:rPr>
          <w:sz w:val="28"/>
          <w:szCs w:val="28"/>
        </w:rPr>
        <w:t xml:space="preserve"> финансирования</w:t>
      </w:r>
      <w:r w:rsidR="00311291" w:rsidRPr="00AB43CF">
        <w:rPr>
          <w:sz w:val="28"/>
          <w:szCs w:val="28"/>
        </w:rPr>
        <w:t xml:space="preserve"> по каждому из мероприятий</w:t>
      </w:r>
      <w:r w:rsidR="00D74B70" w:rsidRPr="00AB43CF">
        <w:rPr>
          <w:sz w:val="28"/>
          <w:szCs w:val="28"/>
        </w:rPr>
        <w:t>.</w:t>
      </w:r>
    </w:p>
    <w:p w:rsidR="00A60BDF" w:rsidRPr="00AB43CF" w:rsidRDefault="00A60BDF" w:rsidP="003C6FCE">
      <w:pPr>
        <w:ind w:firstLine="709"/>
        <w:jc w:val="both"/>
        <w:rPr>
          <w:sz w:val="28"/>
          <w:szCs w:val="28"/>
        </w:rPr>
      </w:pPr>
      <w:r w:rsidRPr="00AB43CF">
        <w:rPr>
          <w:sz w:val="28"/>
          <w:szCs w:val="28"/>
        </w:rPr>
        <w:t xml:space="preserve">Финансовый </w:t>
      </w:r>
      <w:proofErr w:type="gramStart"/>
      <w:r w:rsidRPr="00AB43CF">
        <w:rPr>
          <w:sz w:val="28"/>
          <w:szCs w:val="28"/>
        </w:rPr>
        <w:t>контроль за</w:t>
      </w:r>
      <w:proofErr w:type="gramEnd"/>
      <w:r w:rsidRPr="00AB43CF">
        <w:rPr>
          <w:sz w:val="28"/>
          <w:szCs w:val="28"/>
        </w:rPr>
        <w:t xml:space="preserve"> целевым использованием бюджетных средств возлагается на бухгалтерию администрации </w:t>
      </w:r>
      <w:r w:rsidR="007833DF" w:rsidRPr="00AB43CF">
        <w:rPr>
          <w:sz w:val="28"/>
          <w:szCs w:val="28"/>
        </w:rPr>
        <w:t>М</w:t>
      </w:r>
      <w:r w:rsidRPr="00AB43CF">
        <w:rPr>
          <w:sz w:val="28"/>
          <w:szCs w:val="28"/>
        </w:rPr>
        <w:t xml:space="preserve">униципального образования </w:t>
      </w:r>
      <w:proofErr w:type="spellStart"/>
      <w:r w:rsidRPr="00AB43CF">
        <w:rPr>
          <w:sz w:val="28"/>
          <w:szCs w:val="28"/>
        </w:rPr>
        <w:t>Энергетикский</w:t>
      </w:r>
      <w:proofErr w:type="spellEnd"/>
      <w:r w:rsidRPr="00AB43CF">
        <w:rPr>
          <w:sz w:val="28"/>
          <w:szCs w:val="28"/>
        </w:rPr>
        <w:t xml:space="preserve"> поссовет Новоорского района Оренбургской области. </w:t>
      </w:r>
    </w:p>
    <w:p w:rsidR="00A60BDF" w:rsidRPr="00AB43CF" w:rsidRDefault="00A60BDF" w:rsidP="00245C33">
      <w:pPr>
        <w:ind w:firstLine="709"/>
        <w:jc w:val="both"/>
        <w:rPr>
          <w:sz w:val="28"/>
          <w:szCs w:val="28"/>
        </w:rPr>
      </w:pPr>
      <w:r w:rsidRPr="00AB43CF">
        <w:rPr>
          <w:sz w:val="28"/>
          <w:szCs w:val="28"/>
        </w:rPr>
        <w:t xml:space="preserve">   </w:t>
      </w:r>
    </w:p>
    <w:p w:rsidR="00A60BDF" w:rsidRPr="00AB43CF" w:rsidRDefault="00A60BDF" w:rsidP="00D14C65">
      <w:pPr>
        <w:jc w:val="center"/>
        <w:rPr>
          <w:b/>
          <w:sz w:val="28"/>
          <w:szCs w:val="28"/>
        </w:rPr>
      </w:pPr>
      <w:r w:rsidRPr="00AB43CF">
        <w:rPr>
          <w:b/>
          <w:sz w:val="28"/>
          <w:szCs w:val="28"/>
        </w:rPr>
        <w:t xml:space="preserve">Раздел </w:t>
      </w:r>
      <w:r w:rsidR="00701CD5">
        <w:rPr>
          <w:b/>
          <w:sz w:val="28"/>
          <w:szCs w:val="28"/>
        </w:rPr>
        <w:t xml:space="preserve"> </w:t>
      </w:r>
      <w:r w:rsidRPr="00AB43CF">
        <w:rPr>
          <w:b/>
          <w:sz w:val="28"/>
          <w:szCs w:val="28"/>
        </w:rPr>
        <w:t>8.  Оценка социальной, экономической эффективности реализации программы</w:t>
      </w:r>
    </w:p>
    <w:p w:rsidR="00A60BDF" w:rsidRPr="00AB43CF" w:rsidRDefault="00A60BDF" w:rsidP="00D14C65">
      <w:pPr>
        <w:jc w:val="center"/>
        <w:rPr>
          <w:b/>
          <w:sz w:val="28"/>
          <w:szCs w:val="28"/>
        </w:rPr>
      </w:pP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Оценка эффективности программы обеспечивается посредством ведения разработчиком программы постоянного мониторинга реализации программных мероприятий и ежегодной оценки степени достижения цели программы в процессе решения поставленных задач.</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Для количественной оценки эффективности программы используется следующая система целевых индикаторов и показателей, позволяющая оценить ход и результативность решения поставленных задач по ключевым направлениям развития отрасли «культура» и определить ее влияние на социально-экономическое развитие поселка:</w:t>
      </w:r>
    </w:p>
    <w:p w:rsidR="00477D09" w:rsidRPr="00AB43CF" w:rsidRDefault="00477D09" w:rsidP="00CE228B">
      <w:pPr>
        <w:autoSpaceDE w:val="0"/>
        <w:autoSpaceDN w:val="0"/>
        <w:adjustRightInd w:val="0"/>
        <w:ind w:firstLine="709"/>
        <w:jc w:val="both"/>
        <w:outlineLvl w:val="1"/>
        <w:rPr>
          <w:sz w:val="28"/>
          <w:szCs w:val="28"/>
        </w:rPr>
      </w:pPr>
    </w:p>
    <w:p w:rsidR="007833DF" w:rsidRPr="00AB43CF" w:rsidRDefault="007833DF" w:rsidP="00CE228B">
      <w:pPr>
        <w:autoSpaceDE w:val="0"/>
        <w:autoSpaceDN w:val="0"/>
        <w:adjustRightInd w:val="0"/>
        <w:ind w:firstLine="709"/>
        <w:jc w:val="both"/>
        <w:outlineLvl w:val="1"/>
        <w:rPr>
          <w:sz w:val="28"/>
          <w:szCs w:val="28"/>
        </w:rPr>
      </w:pPr>
    </w:p>
    <w:p w:rsidR="00F825CC" w:rsidRPr="00AB43CF" w:rsidRDefault="00F825CC" w:rsidP="00F825CC">
      <w:pPr>
        <w:tabs>
          <w:tab w:val="num" w:pos="0"/>
        </w:tabs>
        <w:jc w:val="center"/>
        <w:rPr>
          <w:sz w:val="28"/>
          <w:szCs w:val="28"/>
        </w:rPr>
      </w:pPr>
      <w:r w:rsidRPr="00AB43CF">
        <w:rPr>
          <w:sz w:val="28"/>
          <w:szCs w:val="28"/>
        </w:rPr>
        <w:t>Целевые индикаторы, показатели эффективности реализации программы и методика их расчета отражены в таблице</w:t>
      </w:r>
      <w:r w:rsidR="007833DF" w:rsidRPr="00AB43CF">
        <w:rPr>
          <w:sz w:val="28"/>
          <w:szCs w:val="28"/>
        </w:rPr>
        <w:t xml:space="preserve"> №</w:t>
      </w:r>
      <w:r w:rsidR="001E3C74" w:rsidRPr="00AB43CF">
        <w:rPr>
          <w:sz w:val="28"/>
          <w:szCs w:val="28"/>
        </w:rPr>
        <w:t>4</w:t>
      </w: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sectPr w:rsidR="005552E3" w:rsidRPr="00AB43CF" w:rsidSect="004E7FC4">
          <w:pgSz w:w="11906" w:h="16838"/>
          <w:pgMar w:top="709" w:right="707" w:bottom="709" w:left="1560" w:header="709" w:footer="709" w:gutter="0"/>
          <w:cols w:space="708"/>
          <w:docGrid w:linePitch="360"/>
        </w:sect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A60BDF" w:rsidRPr="00AB43CF" w:rsidRDefault="00A60BDF" w:rsidP="00F825CC">
      <w:pPr>
        <w:tabs>
          <w:tab w:val="num" w:pos="0"/>
        </w:tabs>
        <w:ind w:right="678"/>
        <w:jc w:val="right"/>
        <w:rPr>
          <w:sz w:val="28"/>
          <w:szCs w:val="28"/>
        </w:rPr>
      </w:pPr>
      <w:r w:rsidRPr="00AB43CF">
        <w:rPr>
          <w:sz w:val="28"/>
          <w:szCs w:val="28"/>
        </w:rPr>
        <w:t xml:space="preserve">                                                                                     Таблица </w:t>
      </w:r>
      <w:r w:rsidR="00706F19" w:rsidRPr="00AB43CF">
        <w:rPr>
          <w:sz w:val="28"/>
          <w:szCs w:val="28"/>
        </w:rPr>
        <w:t>№</w:t>
      </w:r>
      <w:r w:rsidR="001E3C74" w:rsidRPr="00AB43CF">
        <w:rPr>
          <w:sz w:val="28"/>
          <w:szCs w:val="28"/>
        </w:rPr>
        <w:t>4</w:t>
      </w:r>
    </w:p>
    <w:p w:rsidR="00F825CC" w:rsidRPr="00AB43CF" w:rsidRDefault="00F825CC" w:rsidP="00337A6C">
      <w:pPr>
        <w:tabs>
          <w:tab w:val="num" w:pos="0"/>
        </w:tabs>
        <w:jc w:val="right"/>
      </w:pPr>
    </w:p>
    <w:tbl>
      <w:tblPr>
        <w:tblW w:w="13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0"/>
        <w:gridCol w:w="2458"/>
        <w:gridCol w:w="1795"/>
        <w:gridCol w:w="1668"/>
        <w:gridCol w:w="1633"/>
        <w:gridCol w:w="2025"/>
      </w:tblGrid>
      <w:tr w:rsidR="00C620F5" w:rsidRPr="00AB43CF" w:rsidTr="00C620F5">
        <w:trPr>
          <w:cantSplit/>
          <w:tblHeader/>
          <w:jc w:val="center"/>
        </w:trPr>
        <w:tc>
          <w:tcPr>
            <w:tcW w:w="3480" w:type="dxa"/>
            <w:vAlign w:val="center"/>
          </w:tcPr>
          <w:p w:rsidR="00C620F5" w:rsidRPr="00AB43CF" w:rsidRDefault="00C620F5" w:rsidP="004F34E1">
            <w:pPr>
              <w:tabs>
                <w:tab w:val="num" w:pos="0"/>
              </w:tabs>
              <w:jc w:val="center"/>
              <w:rPr>
                <w:sz w:val="28"/>
                <w:szCs w:val="28"/>
              </w:rPr>
            </w:pPr>
            <w:r w:rsidRPr="00AB43CF">
              <w:rPr>
                <w:sz w:val="28"/>
                <w:szCs w:val="28"/>
              </w:rPr>
              <w:t>Показатели</w:t>
            </w:r>
          </w:p>
        </w:tc>
        <w:tc>
          <w:tcPr>
            <w:tcW w:w="2458" w:type="dxa"/>
          </w:tcPr>
          <w:p w:rsidR="00C620F5" w:rsidRPr="00AB43CF" w:rsidRDefault="00C620F5" w:rsidP="00E33198">
            <w:pPr>
              <w:tabs>
                <w:tab w:val="num" w:pos="0"/>
              </w:tabs>
              <w:jc w:val="center"/>
              <w:rPr>
                <w:sz w:val="28"/>
                <w:szCs w:val="28"/>
              </w:rPr>
            </w:pPr>
            <w:r w:rsidRPr="00AB43CF">
              <w:rPr>
                <w:sz w:val="28"/>
                <w:szCs w:val="28"/>
              </w:rPr>
              <w:t>Единица измерения</w:t>
            </w:r>
          </w:p>
        </w:tc>
        <w:tc>
          <w:tcPr>
            <w:tcW w:w="1795" w:type="dxa"/>
            <w:vAlign w:val="center"/>
          </w:tcPr>
          <w:p w:rsidR="00C620F5" w:rsidRPr="00AB43CF" w:rsidRDefault="00C620F5" w:rsidP="00C620F5">
            <w:pPr>
              <w:tabs>
                <w:tab w:val="num" w:pos="0"/>
              </w:tabs>
              <w:jc w:val="center"/>
              <w:rPr>
                <w:sz w:val="28"/>
                <w:szCs w:val="28"/>
              </w:rPr>
            </w:pPr>
            <w:r w:rsidRPr="00AB43CF">
              <w:rPr>
                <w:sz w:val="28"/>
                <w:szCs w:val="28"/>
              </w:rPr>
              <w:t>Фактический показатель 201</w:t>
            </w:r>
            <w:r>
              <w:rPr>
                <w:sz w:val="28"/>
                <w:szCs w:val="28"/>
              </w:rPr>
              <w:t>7</w:t>
            </w:r>
            <w:r w:rsidRPr="00AB43CF">
              <w:rPr>
                <w:sz w:val="28"/>
                <w:szCs w:val="28"/>
              </w:rPr>
              <w:t xml:space="preserve"> год</w:t>
            </w:r>
          </w:p>
        </w:tc>
        <w:tc>
          <w:tcPr>
            <w:tcW w:w="1668" w:type="dxa"/>
            <w:vAlign w:val="center"/>
          </w:tcPr>
          <w:p w:rsidR="00C620F5" w:rsidRPr="00AB43CF" w:rsidRDefault="00C620F5" w:rsidP="00C620F5">
            <w:pPr>
              <w:tabs>
                <w:tab w:val="num" w:pos="0"/>
              </w:tabs>
              <w:jc w:val="center"/>
              <w:rPr>
                <w:sz w:val="28"/>
                <w:szCs w:val="28"/>
              </w:rPr>
            </w:pPr>
            <w:r w:rsidRPr="00AB43CF">
              <w:rPr>
                <w:sz w:val="28"/>
                <w:szCs w:val="28"/>
              </w:rPr>
              <w:t>Ожидаемый показатель 201</w:t>
            </w:r>
            <w:r>
              <w:rPr>
                <w:sz w:val="28"/>
                <w:szCs w:val="28"/>
              </w:rPr>
              <w:t>8</w:t>
            </w:r>
            <w:r w:rsidRPr="00AB43CF">
              <w:rPr>
                <w:sz w:val="28"/>
                <w:szCs w:val="28"/>
              </w:rPr>
              <w:t xml:space="preserve"> год</w:t>
            </w:r>
          </w:p>
        </w:tc>
        <w:tc>
          <w:tcPr>
            <w:tcW w:w="1633" w:type="dxa"/>
            <w:vAlign w:val="center"/>
          </w:tcPr>
          <w:p w:rsidR="00C620F5" w:rsidRPr="00AB43CF" w:rsidRDefault="00C620F5" w:rsidP="00701CD5">
            <w:pPr>
              <w:tabs>
                <w:tab w:val="num" w:pos="0"/>
              </w:tabs>
              <w:jc w:val="center"/>
              <w:rPr>
                <w:sz w:val="28"/>
                <w:szCs w:val="28"/>
              </w:rPr>
            </w:pPr>
            <w:r w:rsidRPr="00AB43CF">
              <w:rPr>
                <w:sz w:val="28"/>
                <w:szCs w:val="28"/>
              </w:rPr>
              <w:t>Плановый показатель 201</w:t>
            </w:r>
            <w:r>
              <w:rPr>
                <w:sz w:val="28"/>
                <w:szCs w:val="28"/>
              </w:rPr>
              <w:t>9</w:t>
            </w:r>
            <w:r w:rsidRPr="00AB43CF">
              <w:rPr>
                <w:sz w:val="28"/>
                <w:szCs w:val="28"/>
              </w:rPr>
              <w:t xml:space="preserve"> год</w:t>
            </w:r>
          </w:p>
        </w:tc>
        <w:tc>
          <w:tcPr>
            <w:tcW w:w="2025" w:type="dxa"/>
          </w:tcPr>
          <w:p w:rsidR="00C620F5" w:rsidRPr="00AB43CF" w:rsidRDefault="00C620F5" w:rsidP="00814400">
            <w:pPr>
              <w:jc w:val="center"/>
              <w:rPr>
                <w:sz w:val="28"/>
                <w:szCs w:val="28"/>
              </w:rPr>
            </w:pPr>
            <w:r w:rsidRPr="00AB43CF">
              <w:rPr>
                <w:sz w:val="28"/>
                <w:szCs w:val="28"/>
              </w:rPr>
              <w:t>Плановый показатель 20</w:t>
            </w:r>
            <w:r>
              <w:rPr>
                <w:sz w:val="28"/>
                <w:szCs w:val="28"/>
              </w:rPr>
              <w:t>20</w:t>
            </w:r>
            <w:r w:rsidRPr="00AB43CF">
              <w:rPr>
                <w:sz w:val="28"/>
                <w:szCs w:val="28"/>
              </w:rPr>
              <w:t xml:space="preserve"> год</w:t>
            </w:r>
          </w:p>
        </w:tc>
      </w:tr>
      <w:tr w:rsidR="00814400" w:rsidRPr="00AB43CF" w:rsidTr="00C620F5">
        <w:trPr>
          <w:cantSplit/>
          <w:jc w:val="center"/>
        </w:trPr>
        <w:tc>
          <w:tcPr>
            <w:tcW w:w="13059" w:type="dxa"/>
            <w:gridSpan w:val="6"/>
          </w:tcPr>
          <w:p w:rsidR="00814400" w:rsidRPr="00AB43CF" w:rsidRDefault="00814400" w:rsidP="00814400">
            <w:pPr>
              <w:shd w:val="clear" w:color="auto" w:fill="FFFFFF"/>
              <w:jc w:val="center"/>
              <w:rPr>
                <w:b/>
                <w:spacing w:val="-11"/>
                <w:sz w:val="28"/>
                <w:szCs w:val="28"/>
              </w:rPr>
            </w:pPr>
            <w:r w:rsidRPr="00AB43CF">
              <w:rPr>
                <w:b/>
                <w:spacing w:val="-11"/>
                <w:sz w:val="28"/>
                <w:szCs w:val="28"/>
              </w:rPr>
              <w:t xml:space="preserve">Задача: организация проведения достаточного количества разносторонних </w:t>
            </w:r>
            <w:proofErr w:type="spellStart"/>
            <w:r w:rsidRPr="00AB43CF">
              <w:rPr>
                <w:b/>
                <w:spacing w:val="-11"/>
                <w:sz w:val="28"/>
                <w:szCs w:val="28"/>
              </w:rPr>
              <w:t>культурно-досуговых</w:t>
            </w:r>
            <w:proofErr w:type="spellEnd"/>
            <w:r w:rsidRPr="00AB43CF">
              <w:rPr>
                <w:b/>
                <w:spacing w:val="-11"/>
                <w:sz w:val="28"/>
                <w:szCs w:val="28"/>
              </w:rPr>
              <w:t xml:space="preserve"> мероприятий для жителей посёлка Энергетик</w:t>
            </w:r>
          </w:p>
        </w:tc>
      </w:tr>
      <w:tr w:rsidR="00C620F5" w:rsidRPr="00AB43CF" w:rsidTr="00C620F5">
        <w:trPr>
          <w:cantSplit/>
          <w:jc w:val="center"/>
        </w:trPr>
        <w:tc>
          <w:tcPr>
            <w:tcW w:w="3480" w:type="dxa"/>
          </w:tcPr>
          <w:p w:rsidR="00C620F5" w:rsidRPr="00AB43CF" w:rsidRDefault="00C620F5" w:rsidP="00814400">
            <w:pPr>
              <w:tabs>
                <w:tab w:val="num" w:pos="142"/>
              </w:tabs>
              <w:rPr>
                <w:sz w:val="28"/>
                <w:szCs w:val="28"/>
              </w:rPr>
            </w:pPr>
            <w:r w:rsidRPr="00AB43CF">
              <w:rPr>
                <w:sz w:val="28"/>
                <w:szCs w:val="28"/>
              </w:rPr>
              <w:t xml:space="preserve">Количество успешно проведенных </w:t>
            </w:r>
            <w:proofErr w:type="spellStart"/>
            <w:r w:rsidRPr="00AB43CF">
              <w:rPr>
                <w:sz w:val="28"/>
                <w:szCs w:val="28"/>
              </w:rPr>
              <w:t>культурно-досуговых</w:t>
            </w:r>
            <w:proofErr w:type="spellEnd"/>
            <w:r w:rsidRPr="00AB43CF">
              <w:rPr>
                <w:sz w:val="28"/>
                <w:szCs w:val="28"/>
              </w:rPr>
              <w:t xml:space="preserve"> мероприятий для детей</w:t>
            </w:r>
          </w:p>
        </w:tc>
        <w:tc>
          <w:tcPr>
            <w:tcW w:w="2458" w:type="dxa"/>
          </w:tcPr>
          <w:p w:rsidR="00C620F5" w:rsidRPr="00AB43CF" w:rsidRDefault="00C620F5" w:rsidP="00535BCB">
            <w:pPr>
              <w:tabs>
                <w:tab w:val="num" w:pos="0"/>
              </w:tabs>
              <w:jc w:val="center"/>
              <w:rPr>
                <w:sz w:val="28"/>
                <w:szCs w:val="28"/>
              </w:rPr>
            </w:pPr>
            <w:r w:rsidRPr="00AB43CF">
              <w:rPr>
                <w:sz w:val="28"/>
                <w:szCs w:val="28"/>
              </w:rPr>
              <w:t xml:space="preserve">Процентное отношение успешно реализованных </w:t>
            </w:r>
            <w:proofErr w:type="spellStart"/>
            <w:r w:rsidRPr="00AB43CF">
              <w:rPr>
                <w:sz w:val="28"/>
                <w:szCs w:val="28"/>
              </w:rPr>
              <w:t>культурно-досуговых</w:t>
            </w:r>
            <w:proofErr w:type="spellEnd"/>
            <w:r w:rsidRPr="00AB43CF">
              <w:rPr>
                <w:sz w:val="28"/>
                <w:szCs w:val="28"/>
              </w:rPr>
              <w:t xml:space="preserve"> мероприятий к запланированному количеству мероприятий</w:t>
            </w:r>
          </w:p>
        </w:tc>
        <w:tc>
          <w:tcPr>
            <w:tcW w:w="1795" w:type="dxa"/>
          </w:tcPr>
          <w:p w:rsidR="00C620F5" w:rsidRPr="00AB43CF" w:rsidRDefault="00C620F5" w:rsidP="00E33198">
            <w:pPr>
              <w:tabs>
                <w:tab w:val="num" w:pos="0"/>
              </w:tabs>
              <w:jc w:val="center"/>
              <w:rPr>
                <w:sz w:val="28"/>
                <w:szCs w:val="28"/>
              </w:rPr>
            </w:pPr>
            <w:r w:rsidRPr="00AB43CF">
              <w:rPr>
                <w:sz w:val="28"/>
                <w:szCs w:val="28"/>
              </w:rPr>
              <w:t>100</w:t>
            </w:r>
          </w:p>
        </w:tc>
        <w:tc>
          <w:tcPr>
            <w:tcW w:w="1668" w:type="dxa"/>
          </w:tcPr>
          <w:p w:rsidR="00C620F5" w:rsidRPr="00AB43CF" w:rsidRDefault="00C620F5" w:rsidP="00E33198">
            <w:pPr>
              <w:tabs>
                <w:tab w:val="num" w:pos="0"/>
              </w:tabs>
              <w:jc w:val="center"/>
              <w:rPr>
                <w:sz w:val="28"/>
                <w:szCs w:val="28"/>
              </w:rPr>
            </w:pPr>
            <w:r w:rsidRPr="00AB43CF">
              <w:rPr>
                <w:sz w:val="28"/>
                <w:szCs w:val="28"/>
              </w:rPr>
              <w:t>100</w:t>
            </w:r>
          </w:p>
        </w:tc>
        <w:tc>
          <w:tcPr>
            <w:tcW w:w="1633" w:type="dxa"/>
          </w:tcPr>
          <w:p w:rsidR="00C620F5" w:rsidRPr="00AB43CF" w:rsidRDefault="00C620F5" w:rsidP="00D37464">
            <w:pPr>
              <w:tabs>
                <w:tab w:val="num" w:pos="0"/>
              </w:tabs>
              <w:jc w:val="center"/>
              <w:rPr>
                <w:sz w:val="28"/>
                <w:szCs w:val="28"/>
              </w:rPr>
            </w:pPr>
            <w:r w:rsidRPr="00AB43CF">
              <w:rPr>
                <w:sz w:val="28"/>
                <w:szCs w:val="28"/>
              </w:rPr>
              <w:t>100</w:t>
            </w:r>
          </w:p>
        </w:tc>
        <w:tc>
          <w:tcPr>
            <w:tcW w:w="2025" w:type="dxa"/>
          </w:tcPr>
          <w:p w:rsidR="00C620F5" w:rsidRPr="00AB43CF" w:rsidRDefault="00C620F5" w:rsidP="00D37464">
            <w:pPr>
              <w:tabs>
                <w:tab w:val="num" w:pos="0"/>
              </w:tabs>
              <w:jc w:val="center"/>
              <w:rPr>
                <w:sz w:val="28"/>
                <w:szCs w:val="28"/>
              </w:rPr>
            </w:pPr>
            <w:r w:rsidRPr="00AB43CF">
              <w:rPr>
                <w:sz w:val="28"/>
                <w:szCs w:val="28"/>
              </w:rPr>
              <w:t>100</w:t>
            </w:r>
          </w:p>
        </w:tc>
      </w:tr>
      <w:tr w:rsidR="00C620F5" w:rsidRPr="00AB43CF" w:rsidTr="00C620F5">
        <w:trPr>
          <w:cantSplit/>
          <w:jc w:val="center"/>
        </w:trPr>
        <w:tc>
          <w:tcPr>
            <w:tcW w:w="3480" w:type="dxa"/>
          </w:tcPr>
          <w:p w:rsidR="00C620F5" w:rsidRPr="00AB43CF" w:rsidRDefault="00C620F5" w:rsidP="00814400">
            <w:pPr>
              <w:tabs>
                <w:tab w:val="num" w:pos="142"/>
              </w:tabs>
              <w:rPr>
                <w:sz w:val="28"/>
                <w:szCs w:val="28"/>
              </w:rPr>
            </w:pPr>
            <w:r w:rsidRPr="00AB43CF">
              <w:rPr>
                <w:sz w:val="28"/>
                <w:szCs w:val="28"/>
              </w:rPr>
              <w:t xml:space="preserve">Количество успешно проведенных </w:t>
            </w:r>
            <w:proofErr w:type="spellStart"/>
            <w:r w:rsidRPr="00AB43CF">
              <w:rPr>
                <w:sz w:val="28"/>
                <w:szCs w:val="28"/>
              </w:rPr>
              <w:t>культурно-досуговых</w:t>
            </w:r>
            <w:proofErr w:type="spellEnd"/>
            <w:r w:rsidRPr="00AB43CF">
              <w:rPr>
                <w:sz w:val="28"/>
                <w:szCs w:val="28"/>
              </w:rPr>
              <w:t xml:space="preserve"> мероприятий для взрослых</w:t>
            </w:r>
          </w:p>
        </w:tc>
        <w:tc>
          <w:tcPr>
            <w:tcW w:w="2458" w:type="dxa"/>
          </w:tcPr>
          <w:p w:rsidR="00C620F5" w:rsidRPr="00AB43CF" w:rsidRDefault="00C620F5" w:rsidP="00535BCB">
            <w:pPr>
              <w:tabs>
                <w:tab w:val="num" w:pos="0"/>
              </w:tabs>
              <w:jc w:val="center"/>
              <w:rPr>
                <w:sz w:val="28"/>
                <w:szCs w:val="28"/>
              </w:rPr>
            </w:pPr>
            <w:r w:rsidRPr="00AB43CF">
              <w:rPr>
                <w:sz w:val="28"/>
                <w:szCs w:val="28"/>
              </w:rPr>
              <w:t xml:space="preserve">Процентное отношение успешно реализованных </w:t>
            </w:r>
            <w:proofErr w:type="spellStart"/>
            <w:r w:rsidRPr="00AB43CF">
              <w:rPr>
                <w:sz w:val="28"/>
                <w:szCs w:val="28"/>
              </w:rPr>
              <w:t>культурно-досуговых</w:t>
            </w:r>
            <w:proofErr w:type="spellEnd"/>
            <w:r w:rsidRPr="00AB43CF">
              <w:rPr>
                <w:sz w:val="28"/>
                <w:szCs w:val="28"/>
              </w:rPr>
              <w:t xml:space="preserve"> мероприятий к запланированному количеству мероприятий</w:t>
            </w:r>
          </w:p>
        </w:tc>
        <w:tc>
          <w:tcPr>
            <w:tcW w:w="1795" w:type="dxa"/>
          </w:tcPr>
          <w:p w:rsidR="00C620F5" w:rsidRPr="00AB43CF" w:rsidRDefault="00C620F5" w:rsidP="00E33198">
            <w:pPr>
              <w:tabs>
                <w:tab w:val="num" w:pos="0"/>
              </w:tabs>
              <w:jc w:val="center"/>
              <w:rPr>
                <w:sz w:val="28"/>
                <w:szCs w:val="28"/>
              </w:rPr>
            </w:pPr>
            <w:r w:rsidRPr="00AB43CF">
              <w:rPr>
                <w:sz w:val="28"/>
                <w:szCs w:val="28"/>
              </w:rPr>
              <w:t>100</w:t>
            </w:r>
          </w:p>
        </w:tc>
        <w:tc>
          <w:tcPr>
            <w:tcW w:w="1668" w:type="dxa"/>
          </w:tcPr>
          <w:p w:rsidR="00C620F5" w:rsidRPr="00AB43CF" w:rsidRDefault="00C620F5" w:rsidP="00E33198">
            <w:pPr>
              <w:tabs>
                <w:tab w:val="num" w:pos="0"/>
              </w:tabs>
              <w:jc w:val="center"/>
              <w:rPr>
                <w:sz w:val="28"/>
                <w:szCs w:val="28"/>
              </w:rPr>
            </w:pPr>
            <w:r w:rsidRPr="00AB43CF">
              <w:rPr>
                <w:sz w:val="28"/>
                <w:szCs w:val="28"/>
              </w:rPr>
              <w:t>100</w:t>
            </w:r>
          </w:p>
        </w:tc>
        <w:tc>
          <w:tcPr>
            <w:tcW w:w="1633" w:type="dxa"/>
          </w:tcPr>
          <w:p w:rsidR="00C620F5" w:rsidRPr="00AB43CF" w:rsidRDefault="00C620F5" w:rsidP="00D37464">
            <w:pPr>
              <w:tabs>
                <w:tab w:val="num" w:pos="0"/>
              </w:tabs>
              <w:jc w:val="center"/>
              <w:rPr>
                <w:sz w:val="28"/>
                <w:szCs w:val="28"/>
              </w:rPr>
            </w:pPr>
            <w:r w:rsidRPr="00AB43CF">
              <w:rPr>
                <w:sz w:val="28"/>
                <w:szCs w:val="28"/>
              </w:rPr>
              <w:t>100</w:t>
            </w:r>
          </w:p>
        </w:tc>
        <w:tc>
          <w:tcPr>
            <w:tcW w:w="2025" w:type="dxa"/>
          </w:tcPr>
          <w:p w:rsidR="00C620F5" w:rsidRPr="00AB43CF" w:rsidRDefault="00C620F5" w:rsidP="00D37464">
            <w:pPr>
              <w:tabs>
                <w:tab w:val="num" w:pos="0"/>
              </w:tabs>
              <w:jc w:val="center"/>
              <w:rPr>
                <w:sz w:val="28"/>
                <w:szCs w:val="28"/>
              </w:rPr>
            </w:pPr>
            <w:r w:rsidRPr="00AB43CF">
              <w:rPr>
                <w:sz w:val="28"/>
                <w:szCs w:val="28"/>
              </w:rPr>
              <w:t>100</w:t>
            </w:r>
          </w:p>
        </w:tc>
      </w:tr>
    </w:tbl>
    <w:p w:rsidR="005552E3" w:rsidRPr="00AB43CF" w:rsidRDefault="005552E3" w:rsidP="00CE228B">
      <w:pPr>
        <w:pStyle w:val="12"/>
        <w:ind w:firstLine="709"/>
        <w:jc w:val="both"/>
        <w:rPr>
          <w:sz w:val="28"/>
          <w:szCs w:val="28"/>
        </w:rPr>
        <w:sectPr w:rsidR="005552E3" w:rsidRPr="00AB43CF" w:rsidSect="004E7FC4">
          <w:pgSz w:w="16838" w:h="11906" w:orient="landscape"/>
          <w:pgMar w:top="851" w:right="709" w:bottom="1701" w:left="709" w:header="709" w:footer="709" w:gutter="0"/>
          <w:cols w:space="708"/>
          <w:docGrid w:linePitch="360"/>
        </w:sectPr>
      </w:pPr>
    </w:p>
    <w:p w:rsidR="00111A2C" w:rsidRPr="00AB43CF" w:rsidRDefault="00111A2C" w:rsidP="00CE228B">
      <w:pPr>
        <w:pStyle w:val="12"/>
        <w:ind w:firstLine="709"/>
        <w:jc w:val="both"/>
        <w:rPr>
          <w:sz w:val="28"/>
          <w:szCs w:val="28"/>
        </w:rPr>
      </w:pPr>
      <w:r w:rsidRPr="00AB43CF">
        <w:rPr>
          <w:sz w:val="28"/>
          <w:szCs w:val="28"/>
        </w:rPr>
        <w:lastRenderedPageBreak/>
        <w:t xml:space="preserve">Источником данных для расчета служит отчет заместителя главы </w:t>
      </w:r>
      <w:r w:rsidR="007E0ACF" w:rsidRPr="00AB43CF">
        <w:rPr>
          <w:sz w:val="28"/>
          <w:szCs w:val="28"/>
        </w:rPr>
        <w:t xml:space="preserve">администрации </w:t>
      </w:r>
      <w:r w:rsidRPr="00AB43CF">
        <w:rPr>
          <w:sz w:val="28"/>
          <w:szCs w:val="28"/>
        </w:rPr>
        <w:t>по социальным вопросам, а также финансовые документы.</w:t>
      </w:r>
    </w:p>
    <w:p w:rsidR="001241C3" w:rsidRPr="00AB43CF" w:rsidRDefault="000D1901" w:rsidP="00CE228B">
      <w:pPr>
        <w:pStyle w:val="12"/>
        <w:ind w:firstLine="709"/>
        <w:jc w:val="both"/>
        <w:rPr>
          <w:sz w:val="28"/>
          <w:szCs w:val="28"/>
        </w:rPr>
      </w:pPr>
      <w:r w:rsidRPr="00AB43CF">
        <w:rPr>
          <w:sz w:val="28"/>
          <w:szCs w:val="28"/>
        </w:rPr>
        <w:t>Увеличение объема финансирования позволит предусмотреть проведение дополнительных мероприятий.</w:t>
      </w:r>
    </w:p>
    <w:p w:rsidR="00A60BDF" w:rsidRPr="00AB43CF" w:rsidRDefault="00A60BDF" w:rsidP="00CE228B">
      <w:pPr>
        <w:pStyle w:val="12"/>
        <w:ind w:firstLine="709"/>
        <w:jc w:val="both"/>
        <w:rPr>
          <w:sz w:val="28"/>
          <w:szCs w:val="28"/>
        </w:rPr>
      </w:pPr>
      <w:r w:rsidRPr="00AB43CF">
        <w:rPr>
          <w:sz w:val="28"/>
          <w:szCs w:val="28"/>
        </w:rPr>
        <w:t xml:space="preserve">Реализация мероприятий программы призвана обеспечить создание благоприятных условий для расширения участия населения в </w:t>
      </w:r>
      <w:proofErr w:type="spellStart"/>
      <w:r w:rsidRPr="00AB43CF">
        <w:rPr>
          <w:sz w:val="28"/>
          <w:szCs w:val="28"/>
        </w:rPr>
        <w:t>культурно</w:t>
      </w:r>
      <w:r w:rsidR="007E0ACF" w:rsidRPr="00AB43CF">
        <w:rPr>
          <w:sz w:val="28"/>
          <w:szCs w:val="28"/>
        </w:rPr>
        <w:t>-досуговой</w:t>
      </w:r>
      <w:proofErr w:type="spellEnd"/>
      <w:r w:rsidRPr="00AB43CF">
        <w:rPr>
          <w:sz w:val="28"/>
          <w:szCs w:val="28"/>
        </w:rPr>
        <w:t xml:space="preserve"> жизни </w:t>
      </w:r>
      <w:r w:rsidR="007E0ACF" w:rsidRPr="00AB43CF">
        <w:rPr>
          <w:sz w:val="28"/>
          <w:szCs w:val="28"/>
        </w:rPr>
        <w:t>М</w:t>
      </w:r>
      <w:r w:rsidRPr="00AB43CF">
        <w:rPr>
          <w:sz w:val="28"/>
          <w:szCs w:val="28"/>
        </w:rPr>
        <w:t xml:space="preserve">униципального образования </w:t>
      </w:r>
      <w:proofErr w:type="spellStart"/>
      <w:r w:rsidRPr="00AB43CF">
        <w:rPr>
          <w:sz w:val="28"/>
          <w:szCs w:val="28"/>
        </w:rPr>
        <w:t>Энергетикский</w:t>
      </w:r>
      <w:proofErr w:type="spellEnd"/>
      <w:r w:rsidRPr="00AB43CF">
        <w:rPr>
          <w:sz w:val="28"/>
          <w:szCs w:val="28"/>
        </w:rPr>
        <w:t xml:space="preserve"> поссовет Новоорского района Оренбургской области.</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Социальный эффект реализации программы носит отсроченный характер и проявляется в увеличении интеллектуального потенциала жителей поселка, изменении их ценностных ориентаций и норм поведения, сказывается на модернизации всего общества.</w:t>
      </w:r>
    </w:p>
    <w:p w:rsidR="00F46408" w:rsidRPr="00AB43CF" w:rsidRDefault="00A60BDF" w:rsidP="000F348C">
      <w:pPr>
        <w:pStyle w:val="211"/>
        <w:ind w:firstLine="709"/>
        <w:jc w:val="both"/>
      </w:pPr>
      <w:r w:rsidRPr="00AB43CF">
        <w:rPr>
          <w:b w:val="0"/>
          <w:sz w:val="28"/>
          <w:szCs w:val="28"/>
        </w:rPr>
        <w:t xml:space="preserve">Формирование благоприятной культурной среды влияет в итоге не только на общую социальную атмосферу, но и на экономическое развитие поселка. Высокая духовность населения будет способствовать успешному решению стратегических </w:t>
      </w:r>
      <w:proofErr w:type="gramStart"/>
      <w:r w:rsidRPr="00AB43CF">
        <w:rPr>
          <w:b w:val="0"/>
          <w:sz w:val="28"/>
          <w:szCs w:val="28"/>
        </w:rPr>
        <w:t>задач</w:t>
      </w:r>
      <w:proofErr w:type="gramEnd"/>
      <w:r w:rsidRPr="00AB43CF">
        <w:rPr>
          <w:b w:val="0"/>
          <w:sz w:val="28"/>
          <w:szCs w:val="28"/>
        </w:rPr>
        <w:t xml:space="preserve"> и определять в значительной степени будущее поселка Энергетик.</w:t>
      </w:r>
    </w:p>
    <w:p w:rsidR="000761C8" w:rsidRPr="00AB43CF" w:rsidRDefault="000761C8" w:rsidP="004E7FC4">
      <w:pPr>
        <w:framePr w:w="9723" w:hSpace="181" w:wrap="around" w:vAnchor="text" w:hAnchor="page" w:x="1356" w:y="374"/>
        <w:jc w:val="center"/>
        <w:rPr>
          <w:sz w:val="28"/>
          <w:szCs w:val="28"/>
        </w:rPr>
      </w:pPr>
    </w:p>
    <w:p w:rsidR="00D42C6C" w:rsidRDefault="00D42C6C" w:rsidP="00F46408">
      <w:pPr>
        <w:ind w:firstLine="426"/>
        <w:jc w:val="both"/>
        <w:rPr>
          <w:sz w:val="28"/>
          <w:szCs w:val="28"/>
        </w:rPr>
      </w:pPr>
    </w:p>
    <w:p w:rsidR="00D42C6C" w:rsidRDefault="00D42C6C" w:rsidP="00F46408">
      <w:pPr>
        <w:ind w:firstLine="426"/>
        <w:jc w:val="both"/>
        <w:rPr>
          <w:sz w:val="28"/>
          <w:szCs w:val="28"/>
        </w:rPr>
      </w:pPr>
    </w:p>
    <w:p w:rsidR="00F46408" w:rsidRDefault="00F46408"/>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sectPr w:rsidR="00797986" w:rsidSect="004E7FC4">
      <w:pgSz w:w="11906" w:h="16838"/>
      <w:pgMar w:top="709" w:right="84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398"/>
    <w:multiLevelType w:val="hybridMultilevel"/>
    <w:tmpl w:val="ACEA29EE"/>
    <w:lvl w:ilvl="0" w:tplc="113EC51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A2775"/>
    <w:multiLevelType w:val="hybridMultilevel"/>
    <w:tmpl w:val="B510BBD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692E"/>
    <w:multiLevelType w:val="hybridMultilevel"/>
    <w:tmpl w:val="C8223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6457A"/>
    <w:multiLevelType w:val="hybridMultilevel"/>
    <w:tmpl w:val="4FA87268"/>
    <w:lvl w:ilvl="0" w:tplc="01602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677F"/>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812EE7"/>
    <w:multiLevelType w:val="hybridMultilevel"/>
    <w:tmpl w:val="2C6472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9724D1E"/>
    <w:multiLevelType w:val="hybridMultilevel"/>
    <w:tmpl w:val="6FDE05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EB9597A"/>
    <w:multiLevelType w:val="hybridMultilevel"/>
    <w:tmpl w:val="DB88811A"/>
    <w:lvl w:ilvl="0" w:tplc="7D14D312">
      <w:start w:val="1"/>
      <w:numFmt w:val="bullet"/>
      <w:lvlText w:val=""/>
      <w:lvlJc w:val="left"/>
      <w:pPr>
        <w:tabs>
          <w:tab w:val="num" w:pos="2160"/>
        </w:tabs>
        <w:ind w:left="2160" w:hanging="360"/>
      </w:pPr>
      <w:rPr>
        <w:rFonts w:ascii="Symbol" w:hAnsi="Symbol" w:hint="default"/>
      </w:rPr>
    </w:lvl>
    <w:lvl w:ilvl="1" w:tplc="7D14D31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536EB6"/>
    <w:multiLevelType w:val="hybridMultilevel"/>
    <w:tmpl w:val="279C1848"/>
    <w:lvl w:ilvl="0" w:tplc="6436F3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38F5DF6"/>
    <w:multiLevelType w:val="hybridMultilevel"/>
    <w:tmpl w:val="B9100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FE2BE0"/>
    <w:multiLevelType w:val="hybridMultilevel"/>
    <w:tmpl w:val="EE1E7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AD4DBA"/>
    <w:multiLevelType w:val="hybridMultilevel"/>
    <w:tmpl w:val="5A2CE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076DBB"/>
    <w:multiLevelType w:val="hybridMultilevel"/>
    <w:tmpl w:val="F0ACBA30"/>
    <w:lvl w:ilvl="0" w:tplc="A3487EFC">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5D1CEA"/>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0BF3F63"/>
    <w:multiLevelType w:val="hybridMultilevel"/>
    <w:tmpl w:val="1370351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55F0F"/>
    <w:multiLevelType w:val="hybridMultilevel"/>
    <w:tmpl w:val="4050BFE8"/>
    <w:lvl w:ilvl="0" w:tplc="3ABCB1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2D2F64"/>
    <w:multiLevelType w:val="hybridMultilevel"/>
    <w:tmpl w:val="60506FF6"/>
    <w:lvl w:ilvl="0" w:tplc="5E72C7E0">
      <w:start w:val="1"/>
      <w:numFmt w:val="decimal"/>
      <w:lvlText w:val="%1."/>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3BDD607A"/>
    <w:multiLevelType w:val="singleLevel"/>
    <w:tmpl w:val="E948062A"/>
    <w:lvl w:ilvl="0">
      <w:start w:val="1"/>
      <w:numFmt w:val="decimal"/>
      <w:lvlText w:val="%1."/>
      <w:legacy w:legacy="1" w:legacySpace="0" w:legacyIndent="339"/>
      <w:lvlJc w:val="left"/>
      <w:rPr>
        <w:rFonts w:ascii="Times New Roman" w:eastAsia="Times New Roman" w:hAnsi="Times New Roman" w:cs="Times New Roman"/>
        <w:b w:val="0"/>
        <w:color w:val="auto"/>
        <w:sz w:val="28"/>
        <w:szCs w:val="28"/>
      </w:rPr>
    </w:lvl>
  </w:abstractNum>
  <w:abstractNum w:abstractNumId="18">
    <w:nsid w:val="45284455"/>
    <w:multiLevelType w:val="hybridMultilevel"/>
    <w:tmpl w:val="5EA4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547DD"/>
    <w:multiLevelType w:val="multilevel"/>
    <w:tmpl w:val="65305C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4E613107"/>
    <w:multiLevelType w:val="hybridMultilevel"/>
    <w:tmpl w:val="18526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7E2C31"/>
    <w:multiLevelType w:val="multilevel"/>
    <w:tmpl w:val="4C94339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1817C6F"/>
    <w:multiLevelType w:val="hybridMultilevel"/>
    <w:tmpl w:val="EA507EF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9E4010"/>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80C16A2"/>
    <w:multiLevelType w:val="hybridMultilevel"/>
    <w:tmpl w:val="75F2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1B44F2"/>
    <w:multiLevelType w:val="hybridMultilevel"/>
    <w:tmpl w:val="717C2682"/>
    <w:lvl w:ilvl="0" w:tplc="04190007">
      <w:start w:val="1"/>
      <w:numFmt w:val="bullet"/>
      <w:lvlText w:val=""/>
      <w:lvlJc w:val="left"/>
      <w:pPr>
        <w:tabs>
          <w:tab w:val="num" w:pos="868"/>
        </w:tabs>
        <w:ind w:left="868"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6">
    <w:nsid w:val="5EDC6042"/>
    <w:multiLevelType w:val="hybridMultilevel"/>
    <w:tmpl w:val="0714FAAE"/>
    <w:lvl w:ilvl="0" w:tplc="C568B4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3FD3F77"/>
    <w:multiLevelType w:val="hybridMultilevel"/>
    <w:tmpl w:val="EE98EB8E"/>
    <w:lvl w:ilvl="0" w:tplc="C568B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71258"/>
    <w:multiLevelType w:val="multilevel"/>
    <w:tmpl w:val="EAF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A27024"/>
    <w:multiLevelType w:val="hybridMultilevel"/>
    <w:tmpl w:val="EE40BC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9EA5C2C"/>
    <w:multiLevelType w:val="singleLevel"/>
    <w:tmpl w:val="A3487EFC"/>
    <w:lvl w:ilvl="0">
      <w:start w:val="1"/>
      <w:numFmt w:val="decimal"/>
      <w:lvlText w:val="%1."/>
      <w:legacy w:legacy="1" w:legacySpace="0" w:legacyIndent="339"/>
      <w:lvlJc w:val="left"/>
      <w:rPr>
        <w:rFonts w:ascii="Times New Roman" w:eastAsia="Times New Roman" w:hAnsi="Times New Roman" w:cs="Times New Roman"/>
        <w:b w:val="0"/>
        <w:color w:val="auto"/>
      </w:rPr>
    </w:lvl>
  </w:abstractNum>
  <w:num w:numId="1">
    <w:abstractNumId w:val="1"/>
  </w:num>
  <w:num w:numId="2">
    <w:abstractNumId w:val="22"/>
  </w:num>
  <w:num w:numId="3">
    <w:abstractNumId w:val="14"/>
  </w:num>
  <w:num w:numId="4">
    <w:abstractNumId w:val="23"/>
  </w:num>
  <w:num w:numId="5">
    <w:abstractNumId w:val="30"/>
  </w:num>
  <w:num w:numId="6">
    <w:abstractNumId w:val="25"/>
  </w:num>
  <w:num w:numId="7">
    <w:abstractNumId w:val="5"/>
  </w:num>
  <w:num w:numId="8">
    <w:abstractNumId w:val="6"/>
  </w:num>
  <w:num w:numId="9">
    <w:abstractNumId w:val="13"/>
  </w:num>
  <w:num w:numId="10">
    <w:abstractNumId w:val="17"/>
  </w:num>
  <w:num w:numId="11">
    <w:abstractNumId w:val="11"/>
  </w:num>
  <w:num w:numId="12">
    <w:abstractNumId w:val="20"/>
  </w:num>
  <w:num w:numId="13">
    <w:abstractNumId w:val="18"/>
  </w:num>
  <w:num w:numId="14">
    <w:abstractNumId w:val="24"/>
  </w:num>
  <w:num w:numId="15">
    <w:abstractNumId w:val="15"/>
  </w:num>
  <w:num w:numId="16">
    <w:abstractNumId w:val="9"/>
  </w:num>
  <w:num w:numId="17">
    <w:abstractNumId w:val="10"/>
  </w:num>
  <w:num w:numId="18">
    <w:abstractNumId w:val="2"/>
  </w:num>
  <w:num w:numId="19">
    <w:abstractNumId w:val="12"/>
  </w:num>
  <w:num w:numId="20">
    <w:abstractNumId w:val="29"/>
  </w:num>
  <w:num w:numId="21">
    <w:abstractNumId w:val="4"/>
  </w:num>
  <w:num w:numId="22">
    <w:abstractNumId w:val="27"/>
  </w:num>
  <w:num w:numId="23">
    <w:abstractNumId w:val="28"/>
  </w:num>
  <w:num w:numId="24">
    <w:abstractNumId w:val="26"/>
  </w:num>
  <w:num w:numId="25">
    <w:abstractNumId w:val="3"/>
  </w:num>
  <w:num w:numId="26">
    <w:abstractNumId w:val="21"/>
  </w:num>
  <w:num w:numId="27">
    <w:abstractNumId w:val="0"/>
  </w:num>
  <w:num w:numId="28">
    <w:abstractNumId w:val="8"/>
  </w:num>
  <w:num w:numId="29">
    <w:abstractNumId w:val="7"/>
  </w:num>
  <w:num w:numId="30">
    <w:abstractNumId w:val="1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9"/>
  <w:characterSpacingControl w:val="doNotCompress"/>
  <w:compat/>
  <w:rsids>
    <w:rsidRoot w:val="00CE228B"/>
    <w:rsid w:val="00002352"/>
    <w:rsid w:val="0000559A"/>
    <w:rsid w:val="00005755"/>
    <w:rsid w:val="0001195F"/>
    <w:rsid w:val="000125D0"/>
    <w:rsid w:val="00016E45"/>
    <w:rsid w:val="00024B07"/>
    <w:rsid w:val="00024F1C"/>
    <w:rsid w:val="00025EBD"/>
    <w:rsid w:val="0003523C"/>
    <w:rsid w:val="000367E8"/>
    <w:rsid w:val="00040174"/>
    <w:rsid w:val="00040557"/>
    <w:rsid w:val="00040BFD"/>
    <w:rsid w:val="000421FF"/>
    <w:rsid w:val="00042404"/>
    <w:rsid w:val="00043A6E"/>
    <w:rsid w:val="000506EE"/>
    <w:rsid w:val="00051A51"/>
    <w:rsid w:val="00051AB2"/>
    <w:rsid w:val="00053C35"/>
    <w:rsid w:val="0005758D"/>
    <w:rsid w:val="00071453"/>
    <w:rsid w:val="00071B02"/>
    <w:rsid w:val="000738BB"/>
    <w:rsid w:val="0007457F"/>
    <w:rsid w:val="000750BB"/>
    <w:rsid w:val="000761C8"/>
    <w:rsid w:val="00076A25"/>
    <w:rsid w:val="00077922"/>
    <w:rsid w:val="000836E9"/>
    <w:rsid w:val="00091EBB"/>
    <w:rsid w:val="000938E3"/>
    <w:rsid w:val="00093961"/>
    <w:rsid w:val="000A16C7"/>
    <w:rsid w:val="000A222D"/>
    <w:rsid w:val="000A6FEE"/>
    <w:rsid w:val="000A77BA"/>
    <w:rsid w:val="000B053A"/>
    <w:rsid w:val="000B142D"/>
    <w:rsid w:val="000B2CA5"/>
    <w:rsid w:val="000B3107"/>
    <w:rsid w:val="000C0CE5"/>
    <w:rsid w:val="000C13EA"/>
    <w:rsid w:val="000C3182"/>
    <w:rsid w:val="000D1901"/>
    <w:rsid w:val="000D390E"/>
    <w:rsid w:val="000D3F90"/>
    <w:rsid w:val="000D6979"/>
    <w:rsid w:val="000D7C5E"/>
    <w:rsid w:val="000E21B5"/>
    <w:rsid w:val="000E6625"/>
    <w:rsid w:val="000E7F5B"/>
    <w:rsid w:val="000F348C"/>
    <w:rsid w:val="000F4209"/>
    <w:rsid w:val="001004D3"/>
    <w:rsid w:val="00100B93"/>
    <w:rsid w:val="0010187D"/>
    <w:rsid w:val="001118C2"/>
    <w:rsid w:val="00111A2C"/>
    <w:rsid w:val="00113F54"/>
    <w:rsid w:val="0011486D"/>
    <w:rsid w:val="00117FEE"/>
    <w:rsid w:val="001241C3"/>
    <w:rsid w:val="00127A84"/>
    <w:rsid w:val="00130513"/>
    <w:rsid w:val="001354E2"/>
    <w:rsid w:val="00137D31"/>
    <w:rsid w:val="001408AF"/>
    <w:rsid w:val="00153227"/>
    <w:rsid w:val="00166B1F"/>
    <w:rsid w:val="00174BE6"/>
    <w:rsid w:val="00174D61"/>
    <w:rsid w:val="00177531"/>
    <w:rsid w:val="001775C4"/>
    <w:rsid w:val="00182A06"/>
    <w:rsid w:val="0018325D"/>
    <w:rsid w:val="00185C69"/>
    <w:rsid w:val="00186387"/>
    <w:rsid w:val="00192305"/>
    <w:rsid w:val="00193AFF"/>
    <w:rsid w:val="00196947"/>
    <w:rsid w:val="001A6FCC"/>
    <w:rsid w:val="001B03BD"/>
    <w:rsid w:val="001B0A92"/>
    <w:rsid w:val="001B488D"/>
    <w:rsid w:val="001B633C"/>
    <w:rsid w:val="001B77DF"/>
    <w:rsid w:val="001C2855"/>
    <w:rsid w:val="001C78E1"/>
    <w:rsid w:val="001D008C"/>
    <w:rsid w:val="001D33AC"/>
    <w:rsid w:val="001E04FE"/>
    <w:rsid w:val="001E3313"/>
    <w:rsid w:val="001E3C74"/>
    <w:rsid w:val="001E7A16"/>
    <w:rsid w:val="001F113E"/>
    <w:rsid w:val="001F1DCA"/>
    <w:rsid w:val="001F2CE0"/>
    <w:rsid w:val="001F33FA"/>
    <w:rsid w:val="001F39D2"/>
    <w:rsid w:val="001F3A47"/>
    <w:rsid w:val="001F494B"/>
    <w:rsid w:val="001F5BEF"/>
    <w:rsid w:val="001F7777"/>
    <w:rsid w:val="002063F3"/>
    <w:rsid w:val="00207D4B"/>
    <w:rsid w:val="00211541"/>
    <w:rsid w:val="0021502B"/>
    <w:rsid w:val="00220CF5"/>
    <w:rsid w:val="00222316"/>
    <w:rsid w:val="00233D74"/>
    <w:rsid w:val="00245404"/>
    <w:rsid w:val="00245C33"/>
    <w:rsid w:val="00246147"/>
    <w:rsid w:val="00251F6E"/>
    <w:rsid w:val="00283C97"/>
    <w:rsid w:val="00286F30"/>
    <w:rsid w:val="002874FC"/>
    <w:rsid w:val="0029316D"/>
    <w:rsid w:val="002961BD"/>
    <w:rsid w:val="00296586"/>
    <w:rsid w:val="002A7794"/>
    <w:rsid w:val="002A7E79"/>
    <w:rsid w:val="002B1D96"/>
    <w:rsid w:val="002B27C5"/>
    <w:rsid w:val="002B2918"/>
    <w:rsid w:val="002B4454"/>
    <w:rsid w:val="002B746D"/>
    <w:rsid w:val="002C379C"/>
    <w:rsid w:val="002D0A33"/>
    <w:rsid w:val="002D3561"/>
    <w:rsid w:val="002D7238"/>
    <w:rsid w:val="002E6E5E"/>
    <w:rsid w:val="002E7A44"/>
    <w:rsid w:val="002F0C66"/>
    <w:rsid w:val="002F13B2"/>
    <w:rsid w:val="002F227F"/>
    <w:rsid w:val="002F31C5"/>
    <w:rsid w:val="002F7169"/>
    <w:rsid w:val="00302069"/>
    <w:rsid w:val="0030392F"/>
    <w:rsid w:val="00304B3E"/>
    <w:rsid w:val="00306D17"/>
    <w:rsid w:val="00311291"/>
    <w:rsid w:val="0031195A"/>
    <w:rsid w:val="00315DDB"/>
    <w:rsid w:val="00316554"/>
    <w:rsid w:val="0031684F"/>
    <w:rsid w:val="003226D9"/>
    <w:rsid w:val="0032421D"/>
    <w:rsid w:val="00331775"/>
    <w:rsid w:val="00331862"/>
    <w:rsid w:val="00331AC7"/>
    <w:rsid w:val="00334235"/>
    <w:rsid w:val="0033510F"/>
    <w:rsid w:val="00337545"/>
    <w:rsid w:val="00337A6C"/>
    <w:rsid w:val="00337E51"/>
    <w:rsid w:val="00341EBB"/>
    <w:rsid w:val="00344CB5"/>
    <w:rsid w:val="00352B00"/>
    <w:rsid w:val="0035603E"/>
    <w:rsid w:val="00360C6B"/>
    <w:rsid w:val="00362673"/>
    <w:rsid w:val="00363321"/>
    <w:rsid w:val="00363AF5"/>
    <w:rsid w:val="00363CC1"/>
    <w:rsid w:val="00364797"/>
    <w:rsid w:val="00364D91"/>
    <w:rsid w:val="0036715C"/>
    <w:rsid w:val="00372AB3"/>
    <w:rsid w:val="00373B18"/>
    <w:rsid w:val="003762F7"/>
    <w:rsid w:val="00376794"/>
    <w:rsid w:val="00384942"/>
    <w:rsid w:val="0038522C"/>
    <w:rsid w:val="003926AC"/>
    <w:rsid w:val="00393E3E"/>
    <w:rsid w:val="00397794"/>
    <w:rsid w:val="003A2959"/>
    <w:rsid w:val="003A6EBC"/>
    <w:rsid w:val="003B0B02"/>
    <w:rsid w:val="003B12E1"/>
    <w:rsid w:val="003B132A"/>
    <w:rsid w:val="003B29BB"/>
    <w:rsid w:val="003B2AB3"/>
    <w:rsid w:val="003B2C39"/>
    <w:rsid w:val="003B56CA"/>
    <w:rsid w:val="003B6813"/>
    <w:rsid w:val="003B6A3D"/>
    <w:rsid w:val="003B71C2"/>
    <w:rsid w:val="003C0D7B"/>
    <w:rsid w:val="003C2928"/>
    <w:rsid w:val="003C628A"/>
    <w:rsid w:val="003C6D5F"/>
    <w:rsid w:val="003C6F6C"/>
    <w:rsid w:val="003C6FCE"/>
    <w:rsid w:val="003C728C"/>
    <w:rsid w:val="003C7876"/>
    <w:rsid w:val="003D0F3B"/>
    <w:rsid w:val="003D31E9"/>
    <w:rsid w:val="003D32F4"/>
    <w:rsid w:val="003D344A"/>
    <w:rsid w:val="003E2466"/>
    <w:rsid w:val="003E7857"/>
    <w:rsid w:val="003F18FF"/>
    <w:rsid w:val="003F1E1C"/>
    <w:rsid w:val="003F308A"/>
    <w:rsid w:val="0040135F"/>
    <w:rsid w:val="00401B85"/>
    <w:rsid w:val="00401DA7"/>
    <w:rsid w:val="00402814"/>
    <w:rsid w:val="004029E1"/>
    <w:rsid w:val="00404B6E"/>
    <w:rsid w:val="00404E7B"/>
    <w:rsid w:val="00406077"/>
    <w:rsid w:val="00411554"/>
    <w:rsid w:val="00412353"/>
    <w:rsid w:val="00420536"/>
    <w:rsid w:val="00426B4B"/>
    <w:rsid w:val="004360F1"/>
    <w:rsid w:val="004400DD"/>
    <w:rsid w:val="00440799"/>
    <w:rsid w:val="00443711"/>
    <w:rsid w:val="0044452A"/>
    <w:rsid w:val="00445D04"/>
    <w:rsid w:val="0045166E"/>
    <w:rsid w:val="004544A1"/>
    <w:rsid w:val="004546B9"/>
    <w:rsid w:val="0046106C"/>
    <w:rsid w:val="00461617"/>
    <w:rsid w:val="00466716"/>
    <w:rsid w:val="00466CDD"/>
    <w:rsid w:val="00472706"/>
    <w:rsid w:val="0047334C"/>
    <w:rsid w:val="00474AA5"/>
    <w:rsid w:val="00477D09"/>
    <w:rsid w:val="004818B0"/>
    <w:rsid w:val="0048413C"/>
    <w:rsid w:val="00486E42"/>
    <w:rsid w:val="00487C88"/>
    <w:rsid w:val="00496DE6"/>
    <w:rsid w:val="004A1884"/>
    <w:rsid w:val="004A20DF"/>
    <w:rsid w:val="004B137E"/>
    <w:rsid w:val="004B19F9"/>
    <w:rsid w:val="004B2E10"/>
    <w:rsid w:val="004B319A"/>
    <w:rsid w:val="004B55B7"/>
    <w:rsid w:val="004C36F1"/>
    <w:rsid w:val="004D0AB5"/>
    <w:rsid w:val="004D105D"/>
    <w:rsid w:val="004D1324"/>
    <w:rsid w:val="004D24EB"/>
    <w:rsid w:val="004D3774"/>
    <w:rsid w:val="004D4605"/>
    <w:rsid w:val="004D6600"/>
    <w:rsid w:val="004D7864"/>
    <w:rsid w:val="004E1D2F"/>
    <w:rsid w:val="004E2139"/>
    <w:rsid w:val="004E3042"/>
    <w:rsid w:val="004E4725"/>
    <w:rsid w:val="004E7FC4"/>
    <w:rsid w:val="004F34E1"/>
    <w:rsid w:val="004F3FA0"/>
    <w:rsid w:val="004F7E0B"/>
    <w:rsid w:val="005001A2"/>
    <w:rsid w:val="00501ED1"/>
    <w:rsid w:val="005027A0"/>
    <w:rsid w:val="005064FA"/>
    <w:rsid w:val="00510C1E"/>
    <w:rsid w:val="00514DB2"/>
    <w:rsid w:val="005156C1"/>
    <w:rsid w:val="00520128"/>
    <w:rsid w:val="00520D6B"/>
    <w:rsid w:val="00521657"/>
    <w:rsid w:val="00522F2D"/>
    <w:rsid w:val="00524DEC"/>
    <w:rsid w:val="00530E45"/>
    <w:rsid w:val="00531D1C"/>
    <w:rsid w:val="00532325"/>
    <w:rsid w:val="00534D55"/>
    <w:rsid w:val="00535BCB"/>
    <w:rsid w:val="00546D85"/>
    <w:rsid w:val="00547198"/>
    <w:rsid w:val="00552EA8"/>
    <w:rsid w:val="005551D3"/>
    <w:rsid w:val="005552E3"/>
    <w:rsid w:val="005562A6"/>
    <w:rsid w:val="0056146E"/>
    <w:rsid w:val="0056180B"/>
    <w:rsid w:val="00566F0F"/>
    <w:rsid w:val="0057266D"/>
    <w:rsid w:val="00572CA4"/>
    <w:rsid w:val="0057302F"/>
    <w:rsid w:val="0057395B"/>
    <w:rsid w:val="00574B40"/>
    <w:rsid w:val="00581811"/>
    <w:rsid w:val="005818CD"/>
    <w:rsid w:val="005821F3"/>
    <w:rsid w:val="005842C2"/>
    <w:rsid w:val="0058753C"/>
    <w:rsid w:val="00591A62"/>
    <w:rsid w:val="005921EF"/>
    <w:rsid w:val="00592DDD"/>
    <w:rsid w:val="00594495"/>
    <w:rsid w:val="00594E1D"/>
    <w:rsid w:val="00597276"/>
    <w:rsid w:val="00597EDD"/>
    <w:rsid w:val="005A06B9"/>
    <w:rsid w:val="005A15FA"/>
    <w:rsid w:val="005A2F00"/>
    <w:rsid w:val="005A7345"/>
    <w:rsid w:val="005B2182"/>
    <w:rsid w:val="005B3040"/>
    <w:rsid w:val="005B7F6D"/>
    <w:rsid w:val="005B7FE1"/>
    <w:rsid w:val="005C4C97"/>
    <w:rsid w:val="005C6D46"/>
    <w:rsid w:val="005C7003"/>
    <w:rsid w:val="005D0D47"/>
    <w:rsid w:val="005D35C5"/>
    <w:rsid w:val="005D37EC"/>
    <w:rsid w:val="005D45E1"/>
    <w:rsid w:val="005D4B7D"/>
    <w:rsid w:val="005D6113"/>
    <w:rsid w:val="005D628B"/>
    <w:rsid w:val="005D64A6"/>
    <w:rsid w:val="005E10EF"/>
    <w:rsid w:val="005E1766"/>
    <w:rsid w:val="005E3A8E"/>
    <w:rsid w:val="005E47E7"/>
    <w:rsid w:val="005E4D2D"/>
    <w:rsid w:val="005E5072"/>
    <w:rsid w:val="005E5670"/>
    <w:rsid w:val="005F4BF5"/>
    <w:rsid w:val="0060576D"/>
    <w:rsid w:val="0061035C"/>
    <w:rsid w:val="00610904"/>
    <w:rsid w:val="00613305"/>
    <w:rsid w:val="006153CB"/>
    <w:rsid w:val="006223A4"/>
    <w:rsid w:val="00627773"/>
    <w:rsid w:val="00631F6F"/>
    <w:rsid w:val="00633BAC"/>
    <w:rsid w:val="0064039C"/>
    <w:rsid w:val="00640D35"/>
    <w:rsid w:val="00640D46"/>
    <w:rsid w:val="00641322"/>
    <w:rsid w:val="006444CF"/>
    <w:rsid w:val="00646FAC"/>
    <w:rsid w:val="006542E3"/>
    <w:rsid w:val="0065719F"/>
    <w:rsid w:val="00661816"/>
    <w:rsid w:val="00664792"/>
    <w:rsid w:val="0066488D"/>
    <w:rsid w:val="0066730C"/>
    <w:rsid w:val="00671D78"/>
    <w:rsid w:val="006720BA"/>
    <w:rsid w:val="006734B0"/>
    <w:rsid w:val="00673923"/>
    <w:rsid w:val="00686D12"/>
    <w:rsid w:val="00687CA0"/>
    <w:rsid w:val="00691014"/>
    <w:rsid w:val="00693F13"/>
    <w:rsid w:val="00694F90"/>
    <w:rsid w:val="00695DAC"/>
    <w:rsid w:val="0069666D"/>
    <w:rsid w:val="006A0152"/>
    <w:rsid w:val="006A1412"/>
    <w:rsid w:val="006A29FB"/>
    <w:rsid w:val="006A6354"/>
    <w:rsid w:val="006A6442"/>
    <w:rsid w:val="006A7355"/>
    <w:rsid w:val="006B046C"/>
    <w:rsid w:val="006B5CD6"/>
    <w:rsid w:val="006B656F"/>
    <w:rsid w:val="006B6E55"/>
    <w:rsid w:val="006C337E"/>
    <w:rsid w:val="006C4F9C"/>
    <w:rsid w:val="006C67EA"/>
    <w:rsid w:val="006D0694"/>
    <w:rsid w:val="006D1AE5"/>
    <w:rsid w:val="006D37EA"/>
    <w:rsid w:val="006D4490"/>
    <w:rsid w:val="006D47C7"/>
    <w:rsid w:val="006E0481"/>
    <w:rsid w:val="006E4306"/>
    <w:rsid w:val="006E62ED"/>
    <w:rsid w:val="006F0B11"/>
    <w:rsid w:val="006F3ABC"/>
    <w:rsid w:val="006F4A67"/>
    <w:rsid w:val="00700F21"/>
    <w:rsid w:val="00701CD5"/>
    <w:rsid w:val="0070330F"/>
    <w:rsid w:val="00706F19"/>
    <w:rsid w:val="00707986"/>
    <w:rsid w:val="00710C55"/>
    <w:rsid w:val="00711E2E"/>
    <w:rsid w:val="007147E7"/>
    <w:rsid w:val="00715721"/>
    <w:rsid w:val="007163CE"/>
    <w:rsid w:val="00716C1D"/>
    <w:rsid w:val="007208B7"/>
    <w:rsid w:val="0072205F"/>
    <w:rsid w:val="00723851"/>
    <w:rsid w:val="00730AA4"/>
    <w:rsid w:val="007342FB"/>
    <w:rsid w:val="00740257"/>
    <w:rsid w:val="007415D5"/>
    <w:rsid w:val="00745FFF"/>
    <w:rsid w:val="0074621D"/>
    <w:rsid w:val="00751EEE"/>
    <w:rsid w:val="00753C11"/>
    <w:rsid w:val="00755226"/>
    <w:rsid w:val="00761FDF"/>
    <w:rsid w:val="00764909"/>
    <w:rsid w:val="00767B4D"/>
    <w:rsid w:val="007701FC"/>
    <w:rsid w:val="00775270"/>
    <w:rsid w:val="0078193D"/>
    <w:rsid w:val="00781E83"/>
    <w:rsid w:val="007833DF"/>
    <w:rsid w:val="007876F0"/>
    <w:rsid w:val="00791DD1"/>
    <w:rsid w:val="00794392"/>
    <w:rsid w:val="00795D41"/>
    <w:rsid w:val="00797986"/>
    <w:rsid w:val="007A0CA0"/>
    <w:rsid w:val="007A0E63"/>
    <w:rsid w:val="007A2B18"/>
    <w:rsid w:val="007A4E33"/>
    <w:rsid w:val="007B3DFE"/>
    <w:rsid w:val="007B5F60"/>
    <w:rsid w:val="007C101B"/>
    <w:rsid w:val="007C31F8"/>
    <w:rsid w:val="007C6B1C"/>
    <w:rsid w:val="007D25D9"/>
    <w:rsid w:val="007D480E"/>
    <w:rsid w:val="007D4ABA"/>
    <w:rsid w:val="007E0ACF"/>
    <w:rsid w:val="007E43C5"/>
    <w:rsid w:val="007E4479"/>
    <w:rsid w:val="007F06F0"/>
    <w:rsid w:val="007F1364"/>
    <w:rsid w:val="007F1D41"/>
    <w:rsid w:val="007F6206"/>
    <w:rsid w:val="007F66C4"/>
    <w:rsid w:val="008001A6"/>
    <w:rsid w:val="008008B8"/>
    <w:rsid w:val="00807A57"/>
    <w:rsid w:val="008119B5"/>
    <w:rsid w:val="00811B38"/>
    <w:rsid w:val="00814400"/>
    <w:rsid w:val="00814631"/>
    <w:rsid w:val="00815DE1"/>
    <w:rsid w:val="008164DF"/>
    <w:rsid w:val="00816FEE"/>
    <w:rsid w:val="00817639"/>
    <w:rsid w:val="00817FDB"/>
    <w:rsid w:val="00823B19"/>
    <w:rsid w:val="008362B2"/>
    <w:rsid w:val="00841267"/>
    <w:rsid w:val="00842BCF"/>
    <w:rsid w:val="00843227"/>
    <w:rsid w:val="00845727"/>
    <w:rsid w:val="00851C91"/>
    <w:rsid w:val="00852CCC"/>
    <w:rsid w:val="0086334F"/>
    <w:rsid w:val="00865623"/>
    <w:rsid w:val="00865903"/>
    <w:rsid w:val="00867FF5"/>
    <w:rsid w:val="00870A0C"/>
    <w:rsid w:val="00873372"/>
    <w:rsid w:val="00874258"/>
    <w:rsid w:val="00874C6B"/>
    <w:rsid w:val="008851F9"/>
    <w:rsid w:val="00886CA9"/>
    <w:rsid w:val="00887163"/>
    <w:rsid w:val="00887BC1"/>
    <w:rsid w:val="00891175"/>
    <w:rsid w:val="00891319"/>
    <w:rsid w:val="00895A2F"/>
    <w:rsid w:val="008960AF"/>
    <w:rsid w:val="00896576"/>
    <w:rsid w:val="00897EE2"/>
    <w:rsid w:val="008A3920"/>
    <w:rsid w:val="008A3BC4"/>
    <w:rsid w:val="008A6927"/>
    <w:rsid w:val="008A78F1"/>
    <w:rsid w:val="008A7C7E"/>
    <w:rsid w:val="008B0E41"/>
    <w:rsid w:val="008B1D80"/>
    <w:rsid w:val="008B359A"/>
    <w:rsid w:val="008B3B82"/>
    <w:rsid w:val="008B467C"/>
    <w:rsid w:val="008B4996"/>
    <w:rsid w:val="008B4DA2"/>
    <w:rsid w:val="008B6665"/>
    <w:rsid w:val="008C5619"/>
    <w:rsid w:val="008D0579"/>
    <w:rsid w:val="008D073B"/>
    <w:rsid w:val="008D08F7"/>
    <w:rsid w:val="008D2E04"/>
    <w:rsid w:val="008D3DD5"/>
    <w:rsid w:val="008D512E"/>
    <w:rsid w:val="008F17A0"/>
    <w:rsid w:val="008F511F"/>
    <w:rsid w:val="008F5632"/>
    <w:rsid w:val="008F6DAE"/>
    <w:rsid w:val="008F7646"/>
    <w:rsid w:val="008F7865"/>
    <w:rsid w:val="0090308F"/>
    <w:rsid w:val="00904D6C"/>
    <w:rsid w:val="00905A84"/>
    <w:rsid w:val="00907F18"/>
    <w:rsid w:val="00911DE5"/>
    <w:rsid w:val="009140B2"/>
    <w:rsid w:val="00920015"/>
    <w:rsid w:val="0092095D"/>
    <w:rsid w:val="0092620B"/>
    <w:rsid w:val="00926712"/>
    <w:rsid w:val="009372F7"/>
    <w:rsid w:val="009379C6"/>
    <w:rsid w:val="009416D2"/>
    <w:rsid w:val="0094266A"/>
    <w:rsid w:val="00944B2C"/>
    <w:rsid w:val="0094554E"/>
    <w:rsid w:val="009456AE"/>
    <w:rsid w:val="00945D49"/>
    <w:rsid w:val="009466AD"/>
    <w:rsid w:val="00954857"/>
    <w:rsid w:val="00957254"/>
    <w:rsid w:val="00957D92"/>
    <w:rsid w:val="009606E0"/>
    <w:rsid w:val="00960996"/>
    <w:rsid w:val="00961AB3"/>
    <w:rsid w:val="00961B10"/>
    <w:rsid w:val="00961C04"/>
    <w:rsid w:val="00964A03"/>
    <w:rsid w:val="00970C05"/>
    <w:rsid w:val="00971C4D"/>
    <w:rsid w:val="009829D8"/>
    <w:rsid w:val="00985B45"/>
    <w:rsid w:val="00990321"/>
    <w:rsid w:val="009908DC"/>
    <w:rsid w:val="009909D2"/>
    <w:rsid w:val="00994B2A"/>
    <w:rsid w:val="00995DD0"/>
    <w:rsid w:val="00996489"/>
    <w:rsid w:val="009A08FC"/>
    <w:rsid w:val="009A2CB8"/>
    <w:rsid w:val="009A2F0E"/>
    <w:rsid w:val="009A3E4A"/>
    <w:rsid w:val="009A4577"/>
    <w:rsid w:val="009A52E3"/>
    <w:rsid w:val="009A59C2"/>
    <w:rsid w:val="009A7DB9"/>
    <w:rsid w:val="009B3BCD"/>
    <w:rsid w:val="009B43F0"/>
    <w:rsid w:val="009B66F8"/>
    <w:rsid w:val="009C34E0"/>
    <w:rsid w:val="009C3F92"/>
    <w:rsid w:val="009C608F"/>
    <w:rsid w:val="009D0914"/>
    <w:rsid w:val="009D0A5C"/>
    <w:rsid w:val="009D136C"/>
    <w:rsid w:val="009D174B"/>
    <w:rsid w:val="009D1EE4"/>
    <w:rsid w:val="009D29B8"/>
    <w:rsid w:val="009D4E86"/>
    <w:rsid w:val="009D55DB"/>
    <w:rsid w:val="009D6A0C"/>
    <w:rsid w:val="009D7160"/>
    <w:rsid w:val="009D7D0D"/>
    <w:rsid w:val="009E4659"/>
    <w:rsid w:val="009F1697"/>
    <w:rsid w:val="009F261B"/>
    <w:rsid w:val="00A02243"/>
    <w:rsid w:val="00A02730"/>
    <w:rsid w:val="00A104CF"/>
    <w:rsid w:val="00A12FAF"/>
    <w:rsid w:val="00A13333"/>
    <w:rsid w:val="00A15A9E"/>
    <w:rsid w:val="00A16B30"/>
    <w:rsid w:val="00A17BC4"/>
    <w:rsid w:val="00A2167F"/>
    <w:rsid w:val="00A223B2"/>
    <w:rsid w:val="00A22A09"/>
    <w:rsid w:val="00A24294"/>
    <w:rsid w:val="00A250EA"/>
    <w:rsid w:val="00A30154"/>
    <w:rsid w:val="00A317F5"/>
    <w:rsid w:val="00A31A0D"/>
    <w:rsid w:val="00A34BC6"/>
    <w:rsid w:val="00A35AB2"/>
    <w:rsid w:val="00A40C52"/>
    <w:rsid w:val="00A41B9A"/>
    <w:rsid w:val="00A43686"/>
    <w:rsid w:val="00A4394F"/>
    <w:rsid w:val="00A43BBD"/>
    <w:rsid w:val="00A43FA8"/>
    <w:rsid w:val="00A44567"/>
    <w:rsid w:val="00A4511E"/>
    <w:rsid w:val="00A452D3"/>
    <w:rsid w:val="00A50970"/>
    <w:rsid w:val="00A509E2"/>
    <w:rsid w:val="00A522E0"/>
    <w:rsid w:val="00A60272"/>
    <w:rsid w:val="00A60AB9"/>
    <w:rsid w:val="00A60BDF"/>
    <w:rsid w:val="00A64A30"/>
    <w:rsid w:val="00A66CCA"/>
    <w:rsid w:val="00A71A7E"/>
    <w:rsid w:val="00A724FA"/>
    <w:rsid w:val="00A87C19"/>
    <w:rsid w:val="00A909BD"/>
    <w:rsid w:val="00AA20E4"/>
    <w:rsid w:val="00AA3E48"/>
    <w:rsid w:val="00AA5922"/>
    <w:rsid w:val="00AB0EDE"/>
    <w:rsid w:val="00AB3F40"/>
    <w:rsid w:val="00AB43CF"/>
    <w:rsid w:val="00AC1530"/>
    <w:rsid w:val="00AC18FB"/>
    <w:rsid w:val="00AD5528"/>
    <w:rsid w:val="00AD7122"/>
    <w:rsid w:val="00AE248E"/>
    <w:rsid w:val="00AE3109"/>
    <w:rsid w:val="00AE6862"/>
    <w:rsid w:val="00AE7CA2"/>
    <w:rsid w:val="00AE7D6D"/>
    <w:rsid w:val="00B00807"/>
    <w:rsid w:val="00B00D72"/>
    <w:rsid w:val="00B018F5"/>
    <w:rsid w:val="00B0205E"/>
    <w:rsid w:val="00B0568C"/>
    <w:rsid w:val="00B05962"/>
    <w:rsid w:val="00B063BD"/>
    <w:rsid w:val="00B12965"/>
    <w:rsid w:val="00B144F3"/>
    <w:rsid w:val="00B14533"/>
    <w:rsid w:val="00B20006"/>
    <w:rsid w:val="00B23C82"/>
    <w:rsid w:val="00B25E69"/>
    <w:rsid w:val="00B260B6"/>
    <w:rsid w:val="00B33D66"/>
    <w:rsid w:val="00B40C92"/>
    <w:rsid w:val="00B43F91"/>
    <w:rsid w:val="00B443D1"/>
    <w:rsid w:val="00B504BE"/>
    <w:rsid w:val="00B540D6"/>
    <w:rsid w:val="00B54C90"/>
    <w:rsid w:val="00B57E0D"/>
    <w:rsid w:val="00B623B6"/>
    <w:rsid w:val="00B64046"/>
    <w:rsid w:val="00B64585"/>
    <w:rsid w:val="00B71BC5"/>
    <w:rsid w:val="00B71E0A"/>
    <w:rsid w:val="00B73A42"/>
    <w:rsid w:val="00B7477D"/>
    <w:rsid w:val="00B77539"/>
    <w:rsid w:val="00B803E8"/>
    <w:rsid w:val="00B8071F"/>
    <w:rsid w:val="00B9099B"/>
    <w:rsid w:val="00B93C9C"/>
    <w:rsid w:val="00B9531B"/>
    <w:rsid w:val="00B97B79"/>
    <w:rsid w:val="00BA0C8B"/>
    <w:rsid w:val="00BA23A1"/>
    <w:rsid w:val="00BA40F1"/>
    <w:rsid w:val="00BA4906"/>
    <w:rsid w:val="00BB0062"/>
    <w:rsid w:val="00BB3816"/>
    <w:rsid w:val="00BB38AF"/>
    <w:rsid w:val="00BB4754"/>
    <w:rsid w:val="00BB51A8"/>
    <w:rsid w:val="00BB56F6"/>
    <w:rsid w:val="00BC0953"/>
    <w:rsid w:val="00BD37E2"/>
    <w:rsid w:val="00BD584D"/>
    <w:rsid w:val="00BD779B"/>
    <w:rsid w:val="00BE05B5"/>
    <w:rsid w:val="00BE1CCA"/>
    <w:rsid w:val="00BE2A65"/>
    <w:rsid w:val="00BE4809"/>
    <w:rsid w:val="00BE795A"/>
    <w:rsid w:val="00BE7CD8"/>
    <w:rsid w:val="00BF4E6D"/>
    <w:rsid w:val="00BF5ED7"/>
    <w:rsid w:val="00C01AE7"/>
    <w:rsid w:val="00C01F3C"/>
    <w:rsid w:val="00C02E8B"/>
    <w:rsid w:val="00C04BDF"/>
    <w:rsid w:val="00C04EF9"/>
    <w:rsid w:val="00C14833"/>
    <w:rsid w:val="00C1699F"/>
    <w:rsid w:val="00C170EE"/>
    <w:rsid w:val="00C21EE1"/>
    <w:rsid w:val="00C23AB2"/>
    <w:rsid w:val="00C254F6"/>
    <w:rsid w:val="00C26AEF"/>
    <w:rsid w:val="00C33870"/>
    <w:rsid w:val="00C34DCE"/>
    <w:rsid w:val="00C40182"/>
    <w:rsid w:val="00C42BC5"/>
    <w:rsid w:val="00C4428A"/>
    <w:rsid w:val="00C47479"/>
    <w:rsid w:val="00C51FB0"/>
    <w:rsid w:val="00C53878"/>
    <w:rsid w:val="00C54733"/>
    <w:rsid w:val="00C55D7B"/>
    <w:rsid w:val="00C57EB1"/>
    <w:rsid w:val="00C620F5"/>
    <w:rsid w:val="00C634FD"/>
    <w:rsid w:val="00C64321"/>
    <w:rsid w:val="00C66661"/>
    <w:rsid w:val="00C708C4"/>
    <w:rsid w:val="00C70D5F"/>
    <w:rsid w:val="00C70E8E"/>
    <w:rsid w:val="00C7176F"/>
    <w:rsid w:val="00C764B6"/>
    <w:rsid w:val="00C81C2F"/>
    <w:rsid w:val="00C843F9"/>
    <w:rsid w:val="00C9290D"/>
    <w:rsid w:val="00C94776"/>
    <w:rsid w:val="00CA011C"/>
    <w:rsid w:val="00CA6673"/>
    <w:rsid w:val="00CA72C0"/>
    <w:rsid w:val="00CB03A6"/>
    <w:rsid w:val="00CB13C9"/>
    <w:rsid w:val="00CB2738"/>
    <w:rsid w:val="00CB27DD"/>
    <w:rsid w:val="00CB4284"/>
    <w:rsid w:val="00CB4657"/>
    <w:rsid w:val="00CB4D1D"/>
    <w:rsid w:val="00CB75F6"/>
    <w:rsid w:val="00CC0315"/>
    <w:rsid w:val="00CC0D86"/>
    <w:rsid w:val="00CC1D8C"/>
    <w:rsid w:val="00CC533A"/>
    <w:rsid w:val="00CC566B"/>
    <w:rsid w:val="00CD0B94"/>
    <w:rsid w:val="00CD217C"/>
    <w:rsid w:val="00CD6925"/>
    <w:rsid w:val="00CE228B"/>
    <w:rsid w:val="00CE2768"/>
    <w:rsid w:val="00CE43FD"/>
    <w:rsid w:val="00CF0EC9"/>
    <w:rsid w:val="00CF109D"/>
    <w:rsid w:val="00CF13A7"/>
    <w:rsid w:val="00CF1986"/>
    <w:rsid w:val="00CF205F"/>
    <w:rsid w:val="00CF2BD9"/>
    <w:rsid w:val="00CF4A53"/>
    <w:rsid w:val="00CF5BF3"/>
    <w:rsid w:val="00CF6986"/>
    <w:rsid w:val="00D01285"/>
    <w:rsid w:val="00D02C94"/>
    <w:rsid w:val="00D05A79"/>
    <w:rsid w:val="00D05DC6"/>
    <w:rsid w:val="00D11B42"/>
    <w:rsid w:val="00D12EDB"/>
    <w:rsid w:val="00D14C65"/>
    <w:rsid w:val="00D15ED2"/>
    <w:rsid w:val="00D20634"/>
    <w:rsid w:val="00D21D21"/>
    <w:rsid w:val="00D227F0"/>
    <w:rsid w:val="00D229F3"/>
    <w:rsid w:val="00D2310C"/>
    <w:rsid w:val="00D23E4C"/>
    <w:rsid w:val="00D23F4A"/>
    <w:rsid w:val="00D26574"/>
    <w:rsid w:val="00D26745"/>
    <w:rsid w:val="00D343B3"/>
    <w:rsid w:val="00D3445A"/>
    <w:rsid w:val="00D3457B"/>
    <w:rsid w:val="00D35678"/>
    <w:rsid w:val="00D3581D"/>
    <w:rsid w:val="00D37464"/>
    <w:rsid w:val="00D42C6C"/>
    <w:rsid w:val="00D43F70"/>
    <w:rsid w:val="00D44CB5"/>
    <w:rsid w:val="00D46798"/>
    <w:rsid w:val="00D52708"/>
    <w:rsid w:val="00D573B3"/>
    <w:rsid w:val="00D64686"/>
    <w:rsid w:val="00D65A08"/>
    <w:rsid w:val="00D66D90"/>
    <w:rsid w:val="00D748DA"/>
    <w:rsid w:val="00D74B70"/>
    <w:rsid w:val="00D832C9"/>
    <w:rsid w:val="00D8365E"/>
    <w:rsid w:val="00D84B93"/>
    <w:rsid w:val="00D86B61"/>
    <w:rsid w:val="00D86C6B"/>
    <w:rsid w:val="00D90B91"/>
    <w:rsid w:val="00D90C6D"/>
    <w:rsid w:val="00D90DCE"/>
    <w:rsid w:val="00D91D85"/>
    <w:rsid w:val="00D92A01"/>
    <w:rsid w:val="00D939A5"/>
    <w:rsid w:val="00D95911"/>
    <w:rsid w:val="00DA2036"/>
    <w:rsid w:val="00DA3131"/>
    <w:rsid w:val="00DA42DD"/>
    <w:rsid w:val="00DA617B"/>
    <w:rsid w:val="00DA641E"/>
    <w:rsid w:val="00DB3811"/>
    <w:rsid w:val="00DB702A"/>
    <w:rsid w:val="00DC6CA8"/>
    <w:rsid w:val="00DD321A"/>
    <w:rsid w:val="00DE53E4"/>
    <w:rsid w:val="00DE6B73"/>
    <w:rsid w:val="00DF21A7"/>
    <w:rsid w:val="00DF25DC"/>
    <w:rsid w:val="00DF2C74"/>
    <w:rsid w:val="00DF3190"/>
    <w:rsid w:val="00DF4DDD"/>
    <w:rsid w:val="00E07E84"/>
    <w:rsid w:val="00E11469"/>
    <w:rsid w:val="00E12B63"/>
    <w:rsid w:val="00E215EC"/>
    <w:rsid w:val="00E21E39"/>
    <w:rsid w:val="00E220A1"/>
    <w:rsid w:val="00E30346"/>
    <w:rsid w:val="00E31F0A"/>
    <w:rsid w:val="00E33198"/>
    <w:rsid w:val="00E3451A"/>
    <w:rsid w:val="00E355A6"/>
    <w:rsid w:val="00E36948"/>
    <w:rsid w:val="00E4098A"/>
    <w:rsid w:val="00E44DEB"/>
    <w:rsid w:val="00E4598B"/>
    <w:rsid w:val="00E50835"/>
    <w:rsid w:val="00E541DB"/>
    <w:rsid w:val="00E62530"/>
    <w:rsid w:val="00E821A9"/>
    <w:rsid w:val="00E83A1A"/>
    <w:rsid w:val="00E85019"/>
    <w:rsid w:val="00E86AC5"/>
    <w:rsid w:val="00E86D9B"/>
    <w:rsid w:val="00E96A20"/>
    <w:rsid w:val="00E9719F"/>
    <w:rsid w:val="00EA12BA"/>
    <w:rsid w:val="00EB0DAF"/>
    <w:rsid w:val="00EB1A5A"/>
    <w:rsid w:val="00EB3A6C"/>
    <w:rsid w:val="00EC12C5"/>
    <w:rsid w:val="00EC729C"/>
    <w:rsid w:val="00ED1794"/>
    <w:rsid w:val="00ED1C06"/>
    <w:rsid w:val="00ED2D36"/>
    <w:rsid w:val="00ED784F"/>
    <w:rsid w:val="00EE369B"/>
    <w:rsid w:val="00EE4217"/>
    <w:rsid w:val="00EE68CE"/>
    <w:rsid w:val="00EE7B3F"/>
    <w:rsid w:val="00EF02AD"/>
    <w:rsid w:val="00EF3E9D"/>
    <w:rsid w:val="00EF3EF8"/>
    <w:rsid w:val="00EF668A"/>
    <w:rsid w:val="00F11E49"/>
    <w:rsid w:val="00F33FA1"/>
    <w:rsid w:val="00F35B5D"/>
    <w:rsid w:val="00F40CA9"/>
    <w:rsid w:val="00F42848"/>
    <w:rsid w:val="00F44657"/>
    <w:rsid w:val="00F4488A"/>
    <w:rsid w:val="00F4502B"/>
    <w:rsid w:val="00F46408"/>
    <w:rsid w:val="00F47FA3"/>
    <w:rsid w:val="00F544F0"/>
    <w:rsid w:val="00F56186"/>
    <w:rsid w:val="00F56FC3"/>
    <w:rsid w:val="00F609DE"/>
    <w:rsid w:val="00F65DC9"/>
    <w:rsid w:val="00F735F6"/>
    <w:rsid w:val="00F75987"/>
    <w:rsid w:val="00F81A1A"/>
    <w:rsid w:val="00F825CC"/>
    <w:rsid w:val="00F8333E"/>
    <w:rsid w:val="00F860CB"/>
    <w:rsid w:val="00F86FF8"/>
    <w:rsid w:val="00F87461"/>
    <w:rsid w:val="00F87558"/>
    <w:rsid w:val="00F87AC1"/>
    <w:rsid w:val="00F936E5"/>
    <w:rsid w:val="00F94911"/>
    <w:rsid w:val="00FA2EEB"/>
    <w:rsid w:val="00FB27AB"/>
    <w:rsid w:val="00FB360F"/>
    <w:rsid w:val="00FB3944"/>
    <w:rsid w:val="00FB5B9D"/>
    <w:rsid w:val="00FC135F"/>
    <w:rsid w:val="00FC6416"/>
    <w:rsid w:val="00FD1E13"/>
    <w:rsid w:val="00FD5018"/>
    <w:rsid w:val="00FE03B5"/>
    <w:rsid w:val="00FE2D79"/>
    <w:rsid w:val="00FE41BA"/>
    <w:rsid w:val="00FE5B1B"/>
    <w:rsid w:val="00FF1854"/>
    <w:rsid w:val="00FF1E17"/>
    <w:rsid w:val="00FF42A1"/>
    <w:rsid w:val="00FF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99"/>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99"/>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s>
</file>

<file path=word/webSettings.xml><?xml version="1.0" encoding="utf-8"?>
<w:webSettings xmlns:r="http://schemas.openxmlformats.org/officeDocument/2006/relationships" xmlns:w="http://schemas.openxmlformats.org/wordprocessingml/2006/main">
  <w:divs>
    <w:div w:id="32078483">
      <w:bodyDiv w:val="1"/>
      <w:marLeft w:val="0"/>
      <w:marRight w:val="0"/>
      <w:marTop w:val="0"/>
      <w:marBottom w:val="0"/>
      <w:divBdr>
        <w:top w:val="none" w:sz="0" w:space="0" w:color="auto"/>
        <w:left w:val="none" w:sz="0" w:space="0" w:color="auto"/>
        <w:bottom w:val="none" w:sz="0" w:space="0" w:color="auto"/>
        <w:right w:val="none" w:sz="0" w:space="0" w:color="auto"/>
      </w:divBdr>
    </w:div>
    <w:div w:id="90052236">
      <w:bodyDiv w:val="1"/>
      <w:marLeft w:val="0"/>
      <w:marRight w:val="0"/>
      <w:marTop w:val="0"/>
      <w:marBottom w:val="0"/>
      <w:divBdr>
        <w:top w:val="none" w:sz="0" w:space="0" w:color="auto"/>
        <w:left w:val="none" w:sz="0" w:space="0" w:color="auto"/>
        <w:bottom w:val="none" w:sz="0" w:space="0" w:color="auto"/>
        <w:right w:val="none" w:sz="0" w:space="0" w:color="auto"/>
      </w:divBdr>
    </w:div>
    <w:div w:id="178088590">
      <w:bodyDiv w:val="1"/>
      <w:marLeft w:val="0"/>
      <w:marRight w:val="0"/>
      <w:marTop w:val="0"/>
      <w:marBottom w:val="0"/>
      <w:divBdr>
        <w:top w:val="none" w:sz="0" w:space="0" w:color="auto"/>
        <w:left w:val="none" w:sz="0" w:space="0" w:color="auto"/>
        <w:bottom w:val="none" w:sz="0" w:space="0" w:color="auto"/>
        <w:right w:val="none" w:sz="0" w:space="0" w:color="auto"/>
      </w:divBdr>
    </w:div>
    <w:div w:id="493843004">
      <w:bodyDiv w:val="1"/>
      <w:marLeft w:val="0"/>
      <w:marRight w:val="0"/>
      <w:marTop w:val="0"/>
      <w:marBottom w:val="0"/>
      <w:divBdr>
        <w:top w:val="none" w:sz="0" w:space="0" w:color="auto"/>
        <w:left w:val="none" w:sz="0" w:space="0" w:color="auto"/>
        <w:bottom w:val="none" w:sz="0" w:space="0" w:color="auto"/>
        <w:right w:val="none" w:sz="0" w:space="0" w:color="auto"/>
      </w:divBdr>
    </w:div>
    <w:div w:id="594896625">
      <w:bodyDiv w:val="1"/>
      <w:marLeft w:val="0"/>
      <w:marRight w:val="0"/>
      <w:marTop w:val="0"/>
      <w:marBottom w:val="0"/>
      <w:divBdr>
        <w:top w:val="none" w:sz="0" w:space="0" w:color="auto"/>
        <w:left w:val="none" w:sz="0" w:space="0" w:color="auto"/>
        <w:bottom w:val="none" w:sz="0" w:space="0" w:color="auto"/>
        <w:right w:val="none" w:sz="0" w:space="0" w:color="auto"/>
      </w:divBdr>
    </w:div>
    <w:div w:id="707949665">
      <w:bodyDiv w:val="1"/>
      <w:marLeft w:val="0"/>
      <w:marRight w:val="0"/>
      <w:marTop w:val="0"/>
      <w:marBottom w:val="0"/>
      <w:divBdr>
        <w:top w:val="none" w:sz="0" w:space="0" w:color="auto"/>
        <w:left w:val="none" w:sz="0" w:space="0" w:color="auto"/>
        <w:bottom w:val="none" w:sz="0" w:space="0" w:color="auto"/>
        <w:right w:val="none" w:sz="0" w:space="0" w:color="auto"/>
      </w:divBdr>
    </w:div>
    <w:div w:id="769472951">
      <w:bodyDiv w:val="1"/>
      <w:marLeft w:val="0"/>
      <w:marRight w:val="0"/>
      <w:marTop w:val="0"/>
      <w:marBottom w:val="0"/>
      <w:divBdr>
        <w:top w:val="none" w:sz="0" w:space="0" w:color="auto"/>
        <w:left w:val="none" w:sz="0" w:space="0" w:color="auto"/>
        <w:bottom w:val="none" w:sz="0" w:space="0" w:color="auto"/>
        <w:right w:val="none" w:sz="0" w:space="0" w:color="auto"/>
      </w:divBdr>
    </w:div>
    <w:div w:id="893076423">
      <w:bodyDiv w:val="1"/>
      <w:marLeft w:val="0"/>
      <w:marRight w:val="0"/>
      <w:marTop w:val="0"/>
      <w:marBottom w:val="0"/>
      <w:divBdr>
        <w:top w:val="none" w:sz="0" w:space="0" w:color="auto"/>
        <w:left w:val="none" w:sz="0" w:space="0" w:color="auto"/>
        <w:bottom w:val="none" w:sz="0" w:space="0" w:color="auto"/>
        <w:right w:val="none" w:sz="0" w:space="0" w:color="auto"/>
      </w:divBdr>
    </w:div>
    <w:div w:id="1036468958">
      <w:bodyDiv w:val="1"/>
      <w:marLeft w:val="0"/>
      <w:marRight w:val="0"/>
      <w:marTop w:val="0"/>
      <w:marBottom w:val="0"/>
      <w:divBdr>
        <w:top w:val="none" w:sz="0" w:space="0" w:color="auto"/>
        <w:left w:val="none" w:sz="0" w:space="0" w:color="auto"/>
        <w:bottom w:val="none" w:sz="0" w:space="0" w:color="auto"/>
        <w:right w:val="none" w:sz="0" w:space="0" w:color="auto"/>
      </w:divBdr>
    </w:div>
    <w:div w:id="1054692382">
      <w:bodyDiv w:val="1"/>
      <w:marLeft w:val="0"/>
      <w:marRight w:val="0"/>
      <w:marTop w:val="0"/>
      <w:marBottom w:val="0"/>
      <w:divBdr>
        <w:top w:val="none" w:sz="0" w:space="0" w:color="auto"/>
        <w:left w:val="none" w:sz="0" w:space="0" w:color="auto"/>
        <w:bottom w:val="none" w:sz="0" w:space="0" w:color="auto"/>
        <w:right w:val="none" w:sz="0" w:space="0" w:color="auto"/>
      </w:divBdr>
    </w:div>
    <w:div w:id="1154495451">
      <w:bodyDiv w:val="1"/>
      <w:marLeft w:val="0"/>
      <w:marRight w:val="0"/>
      <w:marTop w:val="0"/>
      <w:marBottom w:val="0"/>
      <w:divBdr>
        <w:top w:val="none" w:sz="0" w:space="0" w:color="auto"/>
        <w:left w:val="none" w:sz="0" w:space="0" w:color="auto"/>
        <w:bottom w:val="none" w:sz="0" w:space="0" w:color="auto"/>
        <w:right w:val="none" w:sz="0" w:space="0" w:color="auto"/>
      </w:divBdr>
    </w:div>
    <w:div w:id="1301299509">
      <w:bodyDiv w:val="1"/>
      <w:marLeft w:val="0"/>
      <w:marRight w:val="0"/>
      <w:marTop w:val="0"/>
      <w:marBottom w:val="0"/>
      <w:divBdr>
        <w:top w:val="none" w:sz="0" w:space="0" w:color="auto"/>
        <w:left w:val="none" w:sz="0" w:space="0" w:color="auto"/>
        <w:bottom w:val="none" w:sz="0" w:space="0" w:color="auto"/>
        <w:right w:val="none" w:sz="0" w:space="0" w:color="auto"/>
      </w:divBdr>
    </w:div>
    <w:div w:id="1782529024">
      <w:marLeft w:val="0"/>
      <w:marRight w:val="0"/>
      <w:marTop w:val="0"/>
      <w:marBottom w:val="0"/>
      <w:divBdr>
        <w:top w:val="none" w:sz="0" w:space="0" w:color="auto"/>
        <w:left w:val="none" w:sz="0" w:space="0" w:color="auto"/>
        <w:bottom w:val="none" w:sz="0" w:space="0" w:color="auto"/>
        <w:right w:val="none" w:sz="0" w:space="0" w:color="auto"/>
      </w:divBdr>
      <w:divsChild>
        <w:div w:id="1782529021">
          <w:marLeft w:val="0"/>
          <w:marRight w:val="0"/>
          <w:marTop w:val="0"/>
          <w:marBottom w:val="0"/>
          <w:divBdr>
            <w:top w:val="none" w:sz="0" w:space="0" w:color="auto"/>
            <w:left w:val="none" w:sz="0" w:space="0" w:color="auto"/>
            <w:bottom w:val="none" w:sz="0" w:space="0" w:color="auto"/>
            <w:right w:val="none" w:sz="0" w:space="0" w:color="auto"/>
          </w:divBdr>
        </w:div>
        <w:div w:id="1782529022">
          <w:marLeft w:val="0"/>
          <w:marRight w:val="0"/>
          <w:marTop w:val="0"/>
          <w:marBottom w:val="0"/>
          <w:divBdr>
            <w:top w:val="none" w:sz="0" w:space="0" w:color="auto"/>
            <w:left w:val="none" w:sz="0" w:space="0" w:color="auto"/>
            <w:bottom w:val="none" w:sz="0" w:space="0" w:color="auto"/>
            <w:right w:val="none" w:sz="0" w:space="0" w:color="auto"/>
          </w:divBdr>
        </w:div>
        <w:div w:id="1782529023">
          <w:marLeft w:val="0"/>
          <w:marRight w:val="0"/>
          <w:marTop w:val="0"/>
          <w:marBottom w:val="0"/>
          <w:divBdr>
            <w:top w:val="none" w:sz="0" w:space="0" w:color="auto"/>
            <w:left w:val="none" w:sz="0" w:space="0" w:color="auto"/>
            <w:bottom w:val="none" w:sz="0" w:space="0" w:color="auto"/>
            <w:right w:val="none" w:sz="0" w:space="0" w:color="auto"/>
          </w:divBdr>
        </w:div>
        <w:div w:id="1782529025">
          <w:marLeft w:val="0"/>
          <w:marRight w:val="0"/>
          <w:marTop w:val="0"/>
          <w:marBottom w:val="0"/>
          <w:divBdr>
            <w:top w:val="none" w:sz="0" w:space="0" w:color="auto"/>
            <w:left w:val="none" w:sz="0" w:space="0" w:color="auto"/>
            <w:bottom w:val="none" w:sz="0" w:space="0" w:color="auto"/>
            <w:right w:val="none" w:sz="0" w:space="0" w:color="auto"/>
          </w:divBdr>
        </w:div>
        <w:div w:id="1782529026">
          <w:marLeft w:val="0"/>
          <w:marRight w:val="0"/>
          <w:marTop w:val="0"/>
          <w:marBottom w:val="0"/>
          <w:divBdr>
            <w:top w:val="none" w:sz="0" w:space="0" w:color="auto"/>
            <w:left w:val="none" w:sz="0" w:space="0" w:color="auto"/>
            <w:bottom w:val="none" w:sz="0" w:space="0" w:color="auto"/>
            <w:right w:val="none" w:sz="0" w:space="0" w:color="auto"/>
          </w:divBdr>
        </w:div>
      </w:divsChild>
    </w:div>
    <w:div w:id="1782529027">
      <w:marLeft w:val="0"/>
      <w:marRight w:val="0"/>
      <w:marTop w:val="0"/>
      <w:marBottom w:val="0"/>
      <w:divBdr>
        <w:top w:val="none" w:sz="0" w:space="0" w:color="auto"/>
        <w:left w:val="none" w:sz="0" w:space="0" w:color="auto"/>
        <w:bottom w:val="none" w:sz="0" w:space="0" w:color="auto"/>
        <w:right w:val="none" w:sz="0" w:space="0" w:color="auto"/>
      </w:divBdr>
    </w:div>
    <w:div w:id="1813062592">
      <w:bodyDiv w:val="1"/>
      <w:marLeft w:val="0"/>
      <w:marRight w:val="0"/>
      <w:marTop w:val="0"/>
      <w:marBottom w:val="0"/>
      <w:divBdr>
        <w:top w:val="none" w:sz="0" w:space="0" w:color="auto"/>
        <w:left w:val="none" w:sz="0" w:space="0" w:color="auto"/>
        <w:bottom w:val="none" w:sz="0" w:space="0" w:color="auto"/>
        <w:right w:val="none" w:sz="0" w:space="0" w:color="auto"/>
      </w:divBdr>
    </w:div>
    <w:div w:id="18874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E70B-9CA0-48C7-843C-653C6C0A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4024</Words>
  <Characters>22942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Phaeton</dc:creator>
  <cp:lastModifiedBy>Заместитель главы</cp:lastModifiedBy>
  <cp:revision>5</cp:revision>
  <cp:lastPrinted>2017-11-15T05:50:00Z</cp:lastPrinted>
  <dcterms:created xsi:type="dcterms:W3CDTF">2017-11-10T10:16:00Z</dcterms:created>
  <dcterms:modified xsi:type="dcterms:W3CDTF">2017-11-15T05:52:00Z</dcterms:modified>
</cp:coreProperties>
</file>