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9"/>
        <w:tblOverlap w:val="neve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606"/>
      </w:tblGrid>
      <w:tr w:rsidR="00F96851" w:rsidRPr="001A0F02" w:rsidTr="008B5F23">
        <w:trPr>
          <w:trHeight w:val="172"/>
        </w:trPr>
        <w:tc>
          <w:tcPr>
            <w:tcW w:w="9606" w:type="dxa"/>
            <w:tcBorders>
              <w:top w:val="nil"/>
              <w:left w:val="nil"/>
              <w:bottom w:val="nil"/>
              <w:right w:val="nil"/>
            </w:tcBorders>
          </w:tcPr>
          <w:p w:rsidR="00742355" w:rsidRPr="007B3DC4" w:rsidRDefault="00550A16" w:rsidP="0034381D">
            <w:pPr>
              <w:pStyle w:val="2"/>
              <w:jc w:val="center"/>
              <w:rPr>
                <w:rFonts w:ascii="Times New Roman" w:hAnsi="Times New Roman"/>
                <w:sz w:val="16"/>
                <w:szCs w:val="16"/>
              </w:rPr>
            </w:pPr>
            <w:r w:rsidRPr="00550A16">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0.75pt;height:37.5pt;visibility:visible;mso-wrap-style:square">
                  <v:imagedata r:id="rId5" o:title=""/>
                </v:shape>
              </w:pict>
            </w:r>
            <w:r w:rsidR="00742355" w:rsidRPr="007B3DC4">
              <w:rPr>
                <w:rFonts w:ascii="Times New Roman" w:hAnsi="Times New Roman"/>
              </w:rPr>
              <w:br w:type="textWrapping" w:clear="all"/>
            </w:r>
          </w:p>
          <w:p w:rsidR="008B5F23" w:rsidRPr="007B3DC4" w:rsidRDefault="008B5F23" w:rsidP="008B5F23">
            <w:pPr>
              <w:jc w:val="center"/>
              <w:rPr>
                <w:b/>
                <w:sz w:val="28"/>
                <w:szCs w:val="28"/>
              </w:rPr>
            </w:pPr>
            <w:r w:rsidRPr="007B3DC4">
              <w:rPr>
                <w:b/>
                <w:sz w:val="28"/>
                <w:szCs w:val="28"/>
              </w:rPr>
              <w:t>СОВЕТ ДЕПУТАТОВ</w:t>
            </w:r>
          </w:p>
          <w:p w:rsidR="008B5F23" w:rsidRPr="007B3DC4" w:rsidRDefault="008B5F23" w:rsidP="008B5F23">
            <w:pPr>
              <w:jc w:val="center"/>
              <w:rPr>
                <w:b/>
                <w:sz w:val="28"/>
                <w:szCs w:val="28"/>
              </w:rPr>
            </w:pPr>
            <w:r w:rsidRPr="007B3DC4">
              <w:rPr>
                <w:b/>
                <w:sz w:val="28"/>
                <w:szCs w:val="28"/>
              </w:rPr>
              <w:t>МУНИЦИПАЛЬНОГО ОБРАЗОВАНИЯ</w:t>
            </w:r>
          </w:p>
          <w:p w:rsidR="008B5F23" w:rsidRPr="007B3DC4" w:rsidRDefault="008B5F23" w:rsidP="008B5F23">
            <w:pPr>
              <w:jc w:val="center"/>
              <w:rPr>
                <w:b/>
                <w:sz w:val="28"/>
                <w:szCs w:val="28"/>
              </w:rPr>
            </w:pPr>
            <w:r w:rsidRPr="007B3DC4">
              <w:rPr>
                <w:b/>
                <w:sz w:val="28"/>
                <w:szCs w:val="28"/>
              </w:rPr>
              <w:t>ЭНЕРГЕТИКСКИЙ ПОССОВЕТ НОВООРСКОГО РАЙОНА ОРЕНБУРГСКОЙ ОБЛАСТИ</w:t>
            </w:r>
          </w:p>
          <w:p w:rsidR="008B5F23" w:rsidRPr="00CB0842" w:rsidRDefault="008B5F23" w:rsidP="008B5F23">
            <w:pPr>
              <w:jc w:val="center"/>
              <w:rPr>
                <w:b/>
                <w:sz w:val="28"/>
                <w:szCs w:val="28"/>
              </w:rPr>
            </w:pPr>
            <w:r>
              <w:rPr>
                <w:b/>
                <w:sz w:val="28"/>
                <w:szCs w:val="28"/>
              </w:rPr>
              <w:t>ТРЕТИЙ СОЗЫВ</w:t>
            </w:r>
          </w:p>
          <w:p w:rsidR="008B5F23" w:rsidRPr="007B3DC4" w:rsidRDefault="008B5F23" w:rsidP="008B5F23">
            <w:pPr>
              <w:jc w:val="center"/>
              <w:rPr>
                <w:b/>
                <w:sz w:val="32"/>
                <w:szCs w:val="32"/>
              </w:rPr>
            </w:pPr>
            <w:proofErr w:type="gramStart"/>
            <w:r w:rsidRPr="007B3DC4">
              <w:rPr>
                <w:b/>
                <w:sz w:val="32"/>
                <w:szCs w:val="32"/>
              </w:rPr>
              <w:t>Р</w:t>
            </w:r>
            <w:proofErr w:type="gramEnd"/>
            <w:r w:rsidRPr="007B3DC4">
              <w:rPr>
                <w:b/>
                <w:sz w:val="32"/>
                <w:szCs w:val="32"/>
              </w:rPr>
              <w:t xml:space="preserve"> Е Ш Е Н И Е </w:t>
            </w:r>
          </w:p>
          <w:p w:rsidR="00742355" w:rsidRPr="007B3DC4" w:rsidRDefault="00742355" w:rsidP="00742355">
            <w:pPr>
              <w:pBdr>
                <w:bottom w:val="thickThinSmallGap" w:sz="12" w:space="1" w:color="auto"/>
              </w:pBdr>
              <w:rPr>
                <w:sz w:val="10"/>
                <w:szCs w:val="10"/>
              </w:rPr>
            </w:pPr>
          </w:p>
          <w:p w:rsidR="00742355" w:rsidRPr="007B3DC4" w:rsidRDefault="00742355" w:rsidP="00742355">
            <w:pPr>
              <w:jc w:val="center"/>
              <w:rPr>
                <w:sz w:val="2"/>
                <w:szCs w:val="2"/>
                <w:u w:val="single"/>
              </w:rPr>
            </w:pPr>
          </w:p>
          <w:p w:rsidR="00742355" w:rsidRPr="007B3DC4" w:rsidRDefault="00742355" w:rsidP="00742355">
            <w:pPr>
              <w:jc w:val="center"/>
              <w:rPr>
                <w:sz w:val="28"/>
                <w:szCs w:val="28"/>
              </w:rPr>
            </w:pPr>
          </w:p>
          <w:p w:rsidR="00742355" w:rsidRPr="008B5F23" w:rsidRDefault="00DB5714" w:rsidP="00742355">
            <w:pPr>
              <w:jc w:val="center"/>
              <w:rPr>
                <w:sz w:val="28"/>
                <w:szCs w:val="28"/>
              </w:rPr>
            </w:pPr>
            <w:r w:rsidRPr="00DB5714">
              <w:rPr>
                <w:sz w:val="28"/>
                <w:szCs w:val="28"/>
                <w:u w:val="single"/>
              </w:rPr>
              <w:t>23.12.2019</w:t>
            </w:r>
            <w:r w:rsidR="00742355" w:rsidRPr="007B3DC4">
              <w:rPr>
                <w:sz w:val="28"/>
                <w:szCs w:val="28"/>
              </w:rPr>
              <w:t xml:space="preserve">                          п. Энергетик                                   </w:t>
            </w:r>
            <w:r w:rsidRPr="00DB5714">
              <w:rPr>
                <w:sz w:val="28"/>
                <w:szCs w:val="28"/>
                <w:u w:val="single"/>
              </w:rPr>
              <w:t>№ 321</w:t>
            </w:r>
          </w:p>
          <w:p w:rsidR="00F96851" w:rsidRPr="00AE2828" w:rsidRDefault="00F96851" w:rsidP="00742355">
            <w:pPr>
              <w:rPr>
                <w:bCs/>
                <w:iCs/>
              </w:rPr>
            </w:pPr>
          </w:p>
        </w:tc>
      </w:tr>
    </w:tbl>
    <w:p w:rsidR="008B5F23" w:rsidRDefault="0034381D" w:rsidP="0034381D">
      <w:pPr>
        <w:jc w:val="center"/>
        <w:rPr>
          <w:sz w:val="28"/>
          <w:szCs w:val="28"/>
        </w:rPr>
      </w:pPr>
      <w:r w:rsidRPr="0034381D">
        <w:rPr>
          <w:sz w:val="28"/>
          <w:szCs w:val="28"/>
        </w:rPr>
        <w:t xml:space="preserve">Об утверждении графика проведения очередных сессий </w:t>
      </w:r>
    </w:p>
    <w:p w:rsidR="0034381D" w:rsidRPr="0034381D" w:rsidRDefault="0034381D" w:rsidP="0034381D">
      <w:pPr>
        <w:jc w:val="center"/>
        <w:rPr>
          <w:sz w:val="28"/>
          <w:szCs w:val="28"/>
        </w:rPr>
      </w:pPr>
      <w:r w:rsidRPr="0034381D">
        <w:rPr>
          <w:sz w:val="28"/>
          <w:szCs w:val="28"/>
        </w:rPr>
        <w:t>Совета депутатов муниципального образования Энергетикский поссовет Новоорского ра</w:t>
      </w:r>
      <w:r>
        <w:rPr>
          <w:sz w:val="28"/>
          <w:szCs w:val="28"/>
        </w:rPr>
        <w:t>йона Оренбургской области на 202</w:t>
      </w:r>
      <w:r w:rsidR="001B1506">
        <w:rPr>
          <w:sz w:val="28"/>
          <w:szCs w:val="28"/>
        </w:rPr>
        <w:t>1</w:t>
      </w:r>
      <w:r w:rsidRPr="0034381D">
        <w:rPr>
          <w:sz w:val="28"/>
          <w:szCs w:val="28"/>
        </w:rPr>
        <w:t xml:space="preserve"> год</w:t>
      </w:r>
    </w:p>
    <w:p w:rsidR="00F96851" w:rsidRPr="0034381D" w:rsidRDefault="00F96851" w:rsidP="00CF6DA2">
      <w:pPr>
        <w:jc w:val="center"/>
        <w:rPr>
          <w:sz w:val="28"/>
          <w:szCs w:val="28"/>
        </w:rPr>
      </w:pPr>
    </w:p>
    <w:p w:rsidR="0034381D" w:rsidRPr="0034381D" w:rsidRDefault="0034381D" w:rsidP="0034381D">
      <w:pPr>
        <w:pStyle w:val="a3"/>
        <w:tabs>
          <w:tab w:val="left" w:pos="142"/>
        </w:tabs>
        <w:ind w:left="142" w:firstLine="425"/>
        <w:jc w:val="both"/>
        <w:rPr>
          <w:rFonts w:ascii="Times New Roman" w:hAnsi="Times New Roman"/>
          <w:sz w:val="28"/>
          <w:szCs w:val="28"/>
        </w:rPr>
      </w:pPr>
      <w:proofErr w:type="gramStart"/>
      <w:r w:rsidRPr="0034381D">
        <w:rPr>
          <w:rFonts w:ascii="Times New Roman" w:hAnsi="Times New Roman"/>
          <w:sz w:val="28"/>
          <w:szCs w:val="28"/>
        </w:rPr>
        <w:t xml:space="preserve">В соответствии с </w:t>
      </w:r>
      <w:r w:rsidRPr="0034381D">
        <w:rPr>
          <w:rStyle w:val="FontStyle20"/>
          <w:sz w:val="28"/>
          <w:szCs w:val="28"/>
        </w:rPr>
        <w:t>Уставом муниципального образования  Энергетикский поссовет Новоорского района Оренбургской области, Регламентом Совета депутатов муниципального образования Энергетикский поссовет Новоорского района Оренбургской области, утвержденного решением Совета депутатов муниципального образования Энергетикский поссовет Новоорского района Оренбургской области от 01.02.2017 года № 110, в</w:t>
      </w:r>
      <w:r w:rsidRPr="0034381D">
        <w:rPr>
          <w:rFonts w:ascii="Times New Roman" w:hAnsi="Times New Roman"/>
          <w:sz w:val="28"/>
          <w:szCs w:val="28"/>
        </w:rPr>
        <w:t xml:space="preserve"> целях повышения эффективности и качества правотворческой работы по подготовке проектов решений Совет депутатов муниципального образования Энергетикский поссовет Новоорского района Оренбургской</w:t>
      </w:r>
      <w:proofErr w:type="gramEnd"/>
      <w:r w:rsidRPr="0034381D">
        <w:rPr>
          <w:rFonts w:ascii="Times New Roman" w:hAnsi="Times New Roman"/>
          <w:sz w:val="28"/>
          <w:szCs w:val="28"/>
        </w:rPr>
        <w:t xml:space="preserve"> области, Совет депутатов муниципального образования Энергетикский поссовет Новоорского района Оренбургской области,</w:t>
      </w:r>
    </w:p>
    <w:p w:rsidR="0034381D" w:rsidRPr="0034381D" w:rsidRDefault="0034381D" w:rsidP="0034381D">
      <w:pPr>
        <w:pStyle w:val="a3"/>
        <w:tabs>
          <w:tab w:val="left" w:pos="142"/>
        </w:tabs>
        <w:ind w:left="142" w:firstLine="425"/>
        <w:jc w:val="both"/>
        <w:rPr>
          <w:rFonts w:ascii="Times New Roman" w:hAnsi="Times New Roman"/>
          <w:sz w:val="16"/>
          <w:szCs w:val="16"/>
        </w:rPr>
      </w:pPr>
    </w:p>
    <w:p w:rsidR="0034381D" w:rsidRPr="0034381D" w:rsidRDefault="0034381D" w:rsidP="0034381D">
      <w:pPr>
        <w:jc w:val="center"/>
        <w:rPr>
          <w:sz w:val="28"/>
          <w:szCs w:val="28"/>
        </w:rPr>
      </w:pPr>
      <w:r w:rsidRPr="0034381D">
        <w:rPr>
          <w:sz w:val="28"/>
          <w:szCs w:val="28"/>
        </w:rPr>
        <w:t>РЕШИЛ:</w:t>
      </w:r>
    </w:p>
    <w:p w:rsidR="0034381D" w:rsidRPr="0034381D" w:rsidRDefault="0034381D" w:rsidP="0034381D">
      <w:pPr>
        <w:jc w:val="center"/>
        <w:rPr>
          <w:sz w:val="28"/>
          <w:szCs w:val="28"/>
        </w:rPr>
      </w:pPr>
    </w:p>
    <w:p w:rsidR="0034381D" w:rsidRPr="0034381D" w:rsidRDefault="0034381D" w:rsidP="0034381D">
      <w:pPr>
        <w:pStyle w:val="a3"/>
        <w:widowControl w:val="0"/>
        <w:numPr>
          <w:ilvl w:val="0"/>
          <w:numId w:val="3"/>
        </w:numPr>
        <w:autoSpaceDE w:val="0"/>
        <w:autoSpaceDN w:val="0"/>
        <w:adjustRightInd w:val="0"/>
        <w:ind w:left="0" w:firstLine="709"/>
        <w:jc w:val="both"/>
        <w:rPr>
          <w:rFonts w:ascii="Times New Roman" w:hAnsi="Times New Roman"/>
          <w:sz w:val="28"/>
          <w:szCs w:val="28"/>
        </w:rPr>
      </w:pPr>
      <w:r w:rsidRPr="0034381D">
        <w:rPr>
          <w:rFonts w:ascii="Times New Roman" w:hAnsi="Times New Roman"/>
          <w:sz w:val="28"/>
          <w:szCs w:val="28"/>
        </w:rPr>
        <w:t>Утвердить график проведения очередных сессий Совета депутатов муниципального образования Энергетикский поссовет Новоорского ра</w:t>
      </w:r>
      <w:r>
        <w:rPr>
          <w:rFonts w:ascii="Times New Roman" w:hAnsi="Times New Roman"/>
          <w:sz w:val="28"/>
          <w:szCs w:val="28"/>
        </w:rPr>
        <w:t>йона Оренбургской области на 202</w:t>
      </w:r>
      <w:r w:rsidR="007869A9">
        <w:rPr>
          <w:rFonts w:ascii="Times New Roman" w:hAnsi="Times New Roman"/>
          <w:sz w:val="28"/>
          <w:szCs w:val="28"/>
        </w:rPr>
        <w:t>1</w:t>
      </w:r>
      <w:r w:rsidRPr="0034381D">
        <w:rPr>
          <w:rFonts w:ascii="Times New Roman" w:hAnsi="Times New Roman"/>
          <w:sz w:val="28"/>
          <w:szCs w:val="28"/>
        </w:rPr>
        <w:t xml:space="preserve"> год, в соответствии с приложением к настоящему решению.</w:t>
      </w:r>
    </w:p>
    <w:p w:rsidR="0034381D" w:rsidRDefault="0034381D" w:rsidP="0034381D">
      <w:pPr>
        <w:pStyle w:val="a3"/>
        <w:widowControl w:val="0"/>
        <w:numPr>
          <w:ilvl w:val="0"/>
          <w:numId w:val="3"/>
        </w:numPr>
        <w:autoSpaceDE w:val="0"/>
        <w:autoSpaceDN w:val="0"/>
        <w:adjustRightInd w:val="0"/>
        <w:ind w:left="0" w:firstLine="709"/>
        <w:jc w:val="both"/>
        <w:rPr>
          <w:rFonts w:ascii="Times New Roman" w:hAnsi="Times New Roman"/>
          <w:sz w:val="28"/>
          <w:szCs w:val="28"/>
        </w:rPr>
      </w:pPr>
      <w:r w:rsidRPr="0034381D">
        <w:rPr>
          <w:rFonts w:ascii="Times New Roman" w:hAnsi="Times New Roman"/>
          <w:sz w:val="28"/>
          <w:szCs w:val="28"/>
        </w:rPr>
        <w:t>Настоящее решение вступает в силу с момента его подписания и подлежит обнародованию и размещению на официальном сайте администрации муниципального образования Энергетикский поссовет Новоорского района Оренбургской области в информационно-коммуникационной сети «Интернет».</w:t>
      </w:r>
    </w:p>
    <w:p w:rsidR="0034381D" w:rsidRPr="0034381D" w:rsidRDefault="0034381D" w:rsidP="0034381D">
      <w:pPr>
        <w:pStyle w:val="a3"/>
        <w:widowControl w:val="0"/>
        <w:numPr>
          <w:ilvl w:val="0"/>
          <w:numId w:val="3"/>
        </w:numPr>
        <w:autoSpaceDE w:val="0"/>
        <w:autoSpaceDN w:val="0"/>
        <w:adjustRightInd w:val="0"/>
        <w:ind w:hanging="11"/>
        <w:jc w:val="both"/>
        <w:rPr>
          <w:rFonts w:ascii="Times New Roman" w:hAnsi="Times New Roman"/>
          <w:sz w:val="28"/>
          <w:szCs w:val="28"/>
        </w:rPr>
      </w:pPr>
      <w:r w:rsidRPr="0034381D">
        <w:rPr>
          <w:rFonts w:ascii="Times New Roman" w:hAnsi="Times New Roman"/>
          <w:sz w:val="28"/>
          <w:szCs w:val="28"/>
        </w:rPr>
        <w:t>Контроль настоящего решения оставляю за собой.</w:t>
      </w:r>
    </w:p>
    <w:p w:rsidR="0034381D" w:rsidRPr="0034381D" w:rsidRDefault="0034381D" w:rsidP="0034381D">
      <w:pPr>
        <w:pStyle w:val="a3"/>
        <w:ind w:right="-143" w:firstLine="708"/>
        <w:jc w:val="both"/>
        <w:rPr>
          <w:rFonts w:ascii="Times New Roman" w:hAnsi="Times New Roman"/>
          <w:sz w:val="28"/>
          <w:szCs w:val="28"/>
        </w:rPr>
      </w:pPr>
    </w:p>
    <w:p w:rsidR="0034381D" w:rsidRPr="0034381D" w:rsidRDefault="0034381D" w:rsidP="0034381D">
      <w:pPr>
        <w:pStyle w:val="a3"/>
        <w:rPr>
          <w:rFonts w:ascii="Times New Roman" w:hAnsi="Times New Roman"/>
          <w:sz w:val="28"/>
          <w:szCs w:val="28"/>
        </w:rPr>
      </w:pPr>
      <w:proofErr w:type="gramStart"/>
      <w:r w:rsidRPr="0034381D">
        <w:rPr>
          <w:rFonts w:ascii="Times New Roman" w:hAnsi="Times New Roman"/>
          <w:sz w:val="28"/>
          <w:szCs w:val="28"/>
        </w:rPr>
        <w:t>Исполняющий</w:t>
      </w:r>
      <w:proofErr w:type="gramEnd"/>
      <w:r w:rsidRPr="0034381D">
        <w:rPr>
          <w:rFonts w:ascii="Times New Roman" w:hAnsi="Times New Roman"/>
          <w:sz w:val="28"/>
          <w:szCs w:val="28"/>
        </w:rPr>
        <w:t xml:space="preserve"> обязанности                               Исполняющий полномочия</w:t>
      </w:r>
    </w:p>
    <w:p w:rsidR="0034381D" w:rsidRPr="0034381D" w:rsidRDefault="0034381D" w:rsidP="0034381D">
      <w:pPr>
        <w:pStyle w:val="a3"/>
        <w:rPr>
          <w:rFonts w:ascii="Times New Roman" w:hAnsi="Times New Roman"/>
          <w:sz w:val="28"/>
          <w:szCs w:val="28"/>
        </w:rPr>
      </w:pPr>
      <w:r w:rsidRPr="0034381D">
        <w:rPr>
          <w:rFonts w:ascii="Times New Roman" w:hAnsi="Times New Roman"/>
          <w:sz w:val="28"/>
          <w:szCs w:val="28"/>
        </w:rPr>
        <w:t>председателя Совета депутатов                         главы муниципального</w:t>
      </w:r>
    </w:p>
    <w:p w:rsidR="0034381D" w:rsidRPr="0034381D" w:rsidRDefault="0034381D" w:rsidP="0034381D">
      <w:pPr>
        <w:pStyle w:val="a3"/>
        <w:rPr>
          <w:rFonts w:ascii="Times New Roman" w:hAnsi="Times New Roman"/>
          <w:sz w:val="28"/>
          <w:szCs w:val="28"/>
        </w:rPr>
      </w:pPr>
      <w:r w:rsidRPr="0034381D">
        <w:rPr>
          <w:rFonts w:ascii="Times New Roman" w:hAnsi="Times New Roman"/>
          <w:sz w:val="28"/>
          <w:szCs w:val="28"/>
        </w:rPr>
        <w:t xml:space="preserve">муниципального образования                            </w:t>
      </w:r>
      <w:proofErr w:type="spellStart"/>
      <w:proofErr w:type="gramStart"/>
      <w:r w:rsidRPr="0034381D">
        <w:rPr>
          <w:rFonts w:ascii="Times New Roman" w:hAnsi="Times New Roman"/>
          <w:sz w:val="28"/>
          <w:szCs w:val="28"/>
        </w:rPr>
        <w:t>образования</w:t>
      </w:r>
      <w:proofErr w:type="spellEnd"/>
      <w:proofErr w:type="gramEnd"/>
      <w:r w:rsidRPr="0034381D">
        <w:rPr>
          <w:rFonts w:ascii="Times New Roman" w:hAnsi="Times New Roman"/>
          <w:sz w:val="28"/>
          <w:szCs w:val="28"/>
        </w:rPr>
        <w:t xml:space="preserve">                                                           Энергетикский поссовет                                     Энергетикский поссовет      </w:t>
      </w:r>
    </w:p>
    <w:p w:rsidR="0034381D" w:rsidRDefault="0034381D" w:rsidP="0034381D">
      <w:pPr>
        <w:pStyle w:val="a3"/>
        <w:jc w:val="both"/>
        <w:rPr>
          <w:rFonts w:ascii="Times New Roman" w:hAnsi="Times New Roman"/>
          <w:sz w:val="28"/>
          <w:szCs w:val="28"/>
        </w:rPr>
      </w:pPr>
    </w:p>
    <w:p w:rsidR="00F96851" w:rsidRDefault="0034381D" w:rsidP="0034381D">
      <w:pPr>
        <w:pStyle w:val="a3"/>
        <w:jc w:val="both"/>
        <w:rPr>
          <w:rFonts w:ascii="Times New Roman" w:hAnsi="Times New Roman"/>
          <w:sz w:val="28"/>
          <w:szCs w:val="28"/>
        </w:rPr>
      </w:pPr>
      <w:r w:rsidRPr="0034381D">
        <w:rPr>
          <w:rFonts w:ascii="Times New Roman" w:hAnsi="Times New Roman"/>
          <w:sz w:val="28"/>
          <w:szCs w:val="28"/>
        </w:rPr>
        <w:t>_______________    В.В. Рязанов                   ________________  Е.В. Киселёв</w:t>
      </w:r>
    </w:p>
    <w:p w:rsidR="0034381D" w:rsidRDefault="0034381D" w:rsidP="0034381D">
      <w:pPr>
        <w:pStyle w:val="a3"/>
        <w:jc w:val="both"/>
        <w:rPr>
          <w:rFonts w:ascii="Times New Roman" w:hAnsi="Times New Roman"/>
          <w:sz w:val="28"/>
          <w:szCs w:val="28"/>
        </w:rPr>
      </w:pPr>
    </w:p>
    <w:p w:rsidR="0034381D" w:rsidRPr="00B66F4A" w:rsidRDefault="0034381D" w:rsidP="0034381D">
      <w:pPr>
        <w:ind w:left="4962"/>
      </w:pPr>
      <w:r>
        <w:t xml:space="preserve">                     </w:t>
      </w:r>
      <w:r w:rsidRPr="00B66F4A">
        <w:t xml:space="preserve">Приложение </w:t>
      </w:r>
    </w:p>
    <w:p w:rsidR="0034381D" w:rsidRPr="00251CCD" w:rsidRDefault="0034381D" w:rsidP="0034381D">
      <w:pPr>
        <w:ind w:left="4111"/>
        <w:jc w:val="both"/>
        <w:rPr>
          <w:b/>
        </w:rPr>
      </w:pPr>
      <w:r>
        <w:t>к</w:t>
      </w:r>
      <w:r w:rsidRPr="00B66F4A">
        <w:t xml:space="preserve"> решению Совета депутатов муниципального образования Энергетикский поссовет Новоорского района Оренбургской области</w:t>
      </w:r>
      <w:r>
        <w:t xml:space="preserve"> </w:t>
      </w:r>
      <w:r w:rsidRPr="00F119E6">
        <w:t xml:space="preserve">«Об утверждении </w:t>
      </w:r>
      <w:proofErr w:type="gramStart"/>
      <w:r w:rsidRPr="00F119E6">
        <w:t xml:space="preserve">графика проведения </w:t>
      </w:r>
      <w:r>
        <w:t xml:space="preserve">очередных </w:t>
      </w:r>
      <w:r w:rsidRPr="00F119E6">
        <w:t>сессий Совета депутатов муниципального образования</w:t>
      </w:r>
      <w:proofErr w:type="gramEnd"/>
      <w:r w:rsidRPr="00F119E6">
        <w:t xml:space="preserve"> Энергетикский поссовет Новоорского района Ор</w:t>
      </w:r>
      <w:r>
        <w:t>енбургской области на 202</w:t>
      </w:r>
      <w:r w:rsidR="007869A9">
        <w:t>1</w:t>
      </w:r>
      <w:r w:rsidRPr="00F119E6">
        <w:t xml:space="preserve"> год»</w:t>
      </w:r>
      <w:r>
        <w:t xml:space="preserve">  </w:t>
      </w:r>
      <w:r w:rsidRPr="00251CCD">
        <w:t xml:space="preserve">от  </w:t>
      </w:r>
      <w:r w:rsidR="00DB5714">
        <w:t>23.12.2019</w:t>
      </w:r>
      <w:r w:rsidRPr="00251CCD">
        <w:t xml:space="preserve"> № </w:t>
      </w:r>
      <w:r w:rsidR="00DB5714">
        <w:t>321</w:t>
      </w:r>
    </w:p>
    <w:p w:rsidR="0034381D" w:rsidRPr="00320017" w:rsidRDefault="0034381D" w:rsidP="0034381D">
      <w:pPr>
        <w:ind w:left="4111"/>
        <w:jc w:val="both"/>
        <w:rPr>
          <w:b/>
          <w:sz w:val="28"/>
          <w:szCs w:val="28"/>
        </w:rPr>
      </w:pPr>
    </w:p>
    <w:p w:rsidR="0034381D" w:rsidRPr="00641DFB" w:rsidRDefault="0034381D" w:rsidP="0034381D">
      <w:pPr>
        <w:jc w:val="center"/>
        <w:rPr>
          <w:b/>
          <w:sz w:val="16"/>
          <w:szCs w:val="16"/>
        </w:rPr>
      </w:pPr>
    </w:p>
    <w:p w:rsidR="0034381D" w:rsidRDefault="0034381D" w:rsidP="0034381D">
      <w:pPr>
        <w:jc w:val="center"/>
        <w:rPr>
          <w:b/>
          <w:sz w:val="28"/>
          <w:szCs w:val="28"/>
        </w:rPr>
      </w:pPr>
      <w:r>
        <w:rPr>
          <w:b/>
          <w:sz w:val="28"/>
          <w:szCs w:val="28"/>
        </w:rPr>
        <w:t>График</w:t>
      </w:r>
    </w:p>
    <w:p w:rsidR="0034381D" w:rsidRDefault="0034381D" w:rsidP="0034381D">
      <w:pPr>
        <w:jc w:val="center"/>
        <w:rPr>
          <w:b/>
          <w:sz w:val="28"/>
          <w:szCs w:val="28"/>
        </w:rPr>
      </w:pPr>
      <w:r>
        <w:rPr>
          <w:b/>
          <w:sz w:val="28"/>
          <w:szCs w:val="28"/>
        </w:rPr>
        <w:t>проведения очередных сессий Совета депутатов муниципального</w:t>
      </w:r>
    </w:p>
    <w:p w:rsidR="0034381D" w:rsidRDefault="0034381D" w:rsidP="0034381D">
      <w:pPr>
        <w:jc w:val="center"/>
        <w:rPr>
          <w:b/>
          <w:sz w:val="28"/>
          <w:szCs w:val="28"/>
        </w:rPr>
      </w:pPr>
      <w:r>
        <w:rPr>
          <w:b/>
          <w:sz w:val="28"/>
          <w:szCs w:val="28"/>
        </w:rPr>
        <w:t xml:space="preserve"> образования Энергетикский поссовет Новоорского района </w:t>
      </w:r>
    </w:p>
    <w:p w:rsidR="0034381D" w:rsidRPr="00320017" w:rsidRDefault="0034381D" w:rsidP="0034381D">
      <w:pPr>
        <w:jc w:val="center"/>
        <w:rPr>
          <w:b/>
          <w:sz w:val="28"/>
          <w:szCs w:val="28"/>
        </w:rPr>
      </w:pPr>
      <w:r>
        <w:rPr>
          <w:b/>
          <w:sz w:val="28"/>
          <w:szCs w:val="28"/>
        </w:rPr>
        <w:t>Оренбургской области на 202</w:t>
      </w:r>
      <w:r w:rsidR="007869A9">
        <w:rPr>
          <w:b/>
          <w:sz w:val="28"/>
          <w:szCs w:val="28"/>
        </w:rPr>
        <w:t>1</w:t>
      </w:r>
      <w:r>
        <w:rPr>
          <w:b/>
          <w:sz w:val="28"/>
          <w:szCs w:val="28"/>
        </w:rPr>
        <w:t xml:space="preserve"> год</w:t>
      </w:r>
    </w:p>
    <w:p w:rsidR="0034381D" w:rsidRPr="00320017" w:rsidRDefault="0034381D" w:rsidP="0034381D">
      <w:pPr>
        <w:rPr>
          <w:sz w:val="28"/>
          <w:szCs w:val="28"/>
        </w:rPr>
      </w:pPr>
      <w:bookmarkStart w:id="0" w:name="_GoBack"/>
      <w:bookmarkEnd w:id="0"/>
    </w:p>
    <w:tbl>
      <w:tblPr>
        <w:tblW w:w="81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5"/>
        <w:gridCol w:w="7371"/>
      </w:tblGrid>
      <w:tr w:rsidR="0034381D" w:rsidRPr="00320017" w:rsidTr="00CB2BA6">
        <w:trPr>
          <w:cantSplit/>
          <w:trHeight w:val="782"/>
        </w:trPr>
        <w:tc>
          <w:tcPr>
            <w:tcW w:w="775" w:type="dxa"/>
            <w:vAlign w:val="center"/>
          </w:tcPr>
          <w:p w:rsidR="0034381D" w:rsidRPr="00320017" w:rsidRDefault="0034381D" w:rsidP="00B825D5">
            <w:pPr>
              <w:jc w:val="center"/>
              <w:rPr>
                <w:sz w:val="28"/>
                <w:szCs w:val="28"/>
              </w:rPr>
            </w:pPr>
            <w:r w:rsidRPr="00320017">
              <w:rPr>
                <w:sz w:val="28"/>
                <w:szCs w:val="28"/>
              </w:rPr>
              <w:t>№</w:t>
            </w:r>
          </w:p>
        </w:tc>
        <w:tc>
          <w:tcPr>
            <w:tcW w:w="7371" w:type="dxa"/>
            <w:vAlign w:val="center"/>
          </w:tcPr>
          <w:p w:rsidR="0034381D" w:rsidRDefault="0034381D" w:rsidP="00B825D5">
            <w:pPr>
              <w:jc w:val="center"/>
              <w:rPr>
                <w:sz w:val="28"/>
                <w:szCs w:val="28"/>
              </w:rPr>
            </w:pPr>
            <w:r>
              <w:rPr>
                <w:sz w:val="28"/>
                <w:szCs w:val="28"/>
              </w:rPr>
              <w:t xml:space="preserve">Дата проведения заседания очередной сессии </w:t>
            </w:r>
          </w:p>
          <w:p w:rsidR="0034381D" w:rsidRPr="00320017" w:rsidRDefault="0034381D" w:rsidP="00B825D5">
            <w:pPr>
              <w:jc w:val="center"/>
              <w:rPr>
                <w:sz w:val="28"/>
                <w:szCs w:val="28"/>
              </w:rPr>
            </w:pPr>
            <w:r>
              <w:rPr>
                <w:sz w:val="28"/>
                <w:szCs w:val="28"/>
              </w:rPr>
              <w:t>Совета депутатов муниципального образования Энергетикский поссовет Новоорского района Оренбургской области</w:t>
            </w:r>
          </w:p>
        </w:tc>
      </w:tr>
      <w:tr w:rsidR="0034381D" w:rsidRPr="00320017" w:rsidTr="00CB2BA6">
        <w:trPr>
          <w:trHeight w:val="506"/>
        </w:trPr>
        <w:tc>
          <w:tcPr>
            <w:tcW w:w="775" w:type="dxa"/>
            <w:vAlign w:val="center"/>
          </w:tcPr>
          <w:p w:rsidR="0034381D" w:rsidRPr="00F119E6" w:rsidRDefault="0034381D" w:rsidP="0034381D">
            <w:pPr>
              <w:pStyle w:val="a8"/>
              <w:numPr>
                <w:ilvl w:val="0"/>
                <w:numId w:val="4"/>
              </w:numPr>
              <w:ind w:left="0"/>
              <w:jc w:val="right"/>
              <w:rPr>
                <w:sz w:val="28"/>
                <w:szCs w:val="28"/>
              </w:rPr>
            </w:pPr>
          </w:p>
        </w:tc>
        <w:tc>
          <w:tcPr>
            <w:tcW w:w="7371" w:type="dxa"/>
            <w:vAlign w:val="center"/>
          </w:tcPr>
          <w:p w:rsidR="0034381D" w:rsidRPr="00CC0529" w:rsidRDefault="00CC0529" w:rsidP="00B825D5">
            <w:pPr>
              <w:jc w:val="center"/>
              <w:rPr>
                <w:sz w:val="28"/>
                <w:szCs w:val="28"/>
              </w:rPr>
            </w:pPr>
            <w:r w:rsidRPr="00CC0529">
              <w:rPr>
                <w:sz w:val="28"/>
                <w:szCs w:val="28"/>
              </w:rPr>
              <w:t>17 января</w:t>
            </w:r>
          </w:p>
        </w:tc>
      </w:tr>
      <w:tr w:rsidR="0034381D" w:rsidRPr="00320017" w:rsidTr="00CB2BA6">
        <w:trPr>
          <w:trHeight w:val="557"/>
        </w:trPr>
        <w:tc>
          <w:tcPr>
            <w:tcW w:w="775" w:type="dxa"/>
            <w:vAlign w:val="center"/>
          </w:tcPr>
          <w:p w:rsidR="0034381D" w:rsidRPr="00F119E6" w:rsidRDefault="0034381D" w:rsidP="0034381D">
            <w:pPr>
              <w:pStyle w:val="a8"/>
              <w:numPr>
                <w:ilvl w:val="0"/>
                <w:numId w:val="4"/>
              </w:numPr>
              <w:ind w:left="0"/>
              <w:jc w:val="right"/>
              <w:rPr>
                <w:sz w:val="28"/>
                <w:szCs w:val="28"/>
              </w:rPr>
            </w:pPr>
          </w:p>
        </w:tc>
        <w:tc>
          <w:tcPr>
            <w:tcW w:w="7371" w:type="dxa"/>
            <w:vAlign w:val="center"/>
          </w:tcPr>
          <w:p w:rsidR="0034381D" w:rsidRPr="007869A9" w:rsidRDefault="007869A9" w:rsidP="00B825D5">
            <w:pPr>
              <w:jc w:val="center"/>
              <w:rPr>
                <w:sz w:val="28"/>
                <w:szCs w:val="28"/>
              </w:rPr>
            </w:pPr>
            <w:r>
              <w:rPr>
                <w:sz w:val="28"/>
                <w:szCs w:val="28"/>
              </w:rPr>
              <w:t>10 февраля</w:t>
            </w:r>
          </w:p>
        </w:tc>
      </w:tr>
      <w:tr w:rsidR="0034381D" w:rsidRPr="00320017" w:rsidTr="00CB2BA6">
        <w:trPr>
          <w:trHeight w:val="564"/>
        </w:trPr>
        <w:tc>
          <w:tcPr>
            <w:tcW w:w="775" w:type="dxa"/>
            <w:vAlign w:val="center"/>
          </w:tcPr>
          <w:p w:rsidR="0034381D" w:rsidRPr="00F119E6" w:rsidRDefault="0034381D" w:rsidP="0034381D">
            <w:pPr>
              <w:pStyle w:val="a8"/>
              <w:numPr>
                <w:ilvl w:val="0"/>
                <w:numId w:val="4"/>
              </w:numPr>
              <w:ind w:left="0"/>
              <w:jc w:val="right"/>
              <w:rPr>
                <w:sz w:val="28"/>
                <w:szCs w:val="28"/>
              </w:rPr>
            </w:pPr>
          </w:p>
        </w:tc>
        <w:tc>
          <w:tcPr>
            <w:tcW w:w="7371" w:type="dxa"/>
            <w:vAlign w:val="center"/>
          </w:tcPr>
          <w:p w:rsidR="0034381D" w:rsidRPr="007869A9" w:rsidRDefault="007869A9" w:rsidP="00B825D5">
            <w:pPr>
              <w:jc w:val="center"/>
              <w:rPr>
                <w:sz w:val="28"/>
                <w:szCs w:val="28"/>
              </w:rPr>
            </w:pPr>
            <w:r>
              <w:rPr>
                <w:sz w:val="28"/>
                <w:szCs w:val="28"/>
              </w:rPr>
              <w:t>27 апреля</w:t>
            </w:r>
          </w:p>
        </w:tc>
      </w:tr>
      <w:tr w:rsidR="007869A9" w:rsidRPr="00320017" w:rsidTr="00CB2BA6">
        <w:trPr>
          <w:trHeight w:val="564"/>
        </w:trPr>
        <w:tc>
          <w:tcPr>
            <w:tcW w:w="775" w:type="dxa"/>
            <w:vAlign w:val="center"/>
          </w:tcPr>
          <w:p w:rsidR="007869A9" w:rsidRPr="00F119E6" w:rsidRDefault="007869A9" w:rsidP="0034381D">
            <w:pPr>
              <w:pStyle w:val="a8"/>
              <w:numPr>
                <w:ilvl w:val="0"/>
                <w:numId w:val="4"/>
              </w:numPr>
              <w:ind w:left="0"/>
              <w:jc w:val="right"/>
              <w:rPr>
                <w:sz w:val="28"/>
                <w:szCs w:val="28"/>
              </w:rPr>
            </w:pPr>
          </w:p>
        </w:tc>
        <w:tc>
          <w:tcPr>
            <w:tcW w:w="7371" w:type="dxa"/>
            <w:vAlign w:val="center"/>
          </w:tcPr>
          <w:p w:rsidR="007869A9" w:rsidRDefault="007869A9" w:rsidP="00B825D5">
            <w:pPr>
              <w:jc w:val="center"/>
              <w:rPr>
                <w:sz w:val="28"/>
                <w:szCs w:val="28"/>
              </w:rPr>
            </w:pPr>
            <w:r>
              <w:rPr>
                <w:sz w:val="28"/>
                <w:szCs w:val="28"/>
              </w:rPr>
              <w:t>27 июля</w:t>
            </w:r>
          </w:p>
        </w:tc>
      </w:tr>
      <w:tr w:rsidR="0034381D" w:rsidRPr="00320017" w:rsidTr="00CB2BA6">
        <w:trPr>
          <w:trHeight w:val="543"/>
        </w:trPr>
        <w:tc>
          <w:tcPr>
            <w:tcW w:w="775" w:type="dxa"/>
            <w:vAlign w:val="center"/>
          </w:tcPr>
          <w:p w:rsidR="0034381D" w:rsidRPr="00F119E6" w:rsidRDefault="0034381D" w:rsidP="0034381D">
            <w:pPr>
              <w:pStyle w:val="a8"/>
              <w:numPr>
                <w:ilvl w:val="0"/>
                <w:numId w:val="4"/>
              </w:numPr>
              <w:ind w:left="0"/>
              <w:jc w:val="right"/>
              <w:rPr>
                <w:sz w:val="28"/>
                <w:szCs w:val="28"/>
              </w:rPr>
            </w:pPr>
          </w:p>
        </w:tc>
        <w:tc>
          <w:tcPr>
            <w:tcW w:w="7371" w:type="dxa"/>
            <w:vAlign w:val="center"/>
          </w:tcPr>
          <w:p w:rsidR="0034381D" w:rsidRPr="007869A9" w:rsidRDefault="007869A9" w:rsidP="00B825D5">
            <w:pPr>
              <w:jc w:val="center"/>
              <w:rPr>
                <w:sz w:val="28"/>
                <w:szCs w:val="28"/>
              </w:rPr>
            </w:pPr>
            <w:r>
              <w:rPr>
                <w:sz w:val="28"/>
                <w:szCs w:val="28"/>
              </w:rPr>
              <w:t>12 октября</w:t>
            </w:r>
          </w:p>
        </w:tc>
      </w:tr>
      <w:tr w:rsidR="0034381D" w:rsidRPr="00320017" w:rsidTr="00CB2BA6">
        <w:trPr>
          <w:trHeight w:val="565"/>
        </w:trPr>
        <w:tc>
          <w:tcPr>
            <w:tcW w:w="775" w:type="dxa"/>
            <w:vAlign w:val="center"/>
          </w:tcPr>
          <w:p w:rsidR="0034381D" w:rsidRPr="00F119E6" w:rsidRDefault="0034381D" w:rsidP="0034381D">
            <w:pPr>
              <w:pStyle w:val="a8"/>
              <w:numPr>
                <w:ilvl w:val="0"/>
                <w:numId w:val="4"/>
              </w:numPr>
              <w:ind w:left="0"/>
              <w:jc w:val="right"/>
              <w:rPr>
                <w:sz w:val="28"/>
                <w:szCs w:val="28"/>
              </w:rPr>
            </w:pPr>
          </w:p>
        </w:tc>
        <w:tc>
          <w:tcPr>
            <w:tcW w:w="7371" w:type="dxa"/>
            <w:vAlign w:val="center"/>
          </w:tcPr>
          <w:p w:rsidR="0034381D" w:rsidRPr="007869A9" w:rsidRDefault="007869A9" w:rsidP="00B825D5">
            <w:pPr>
              <w:jc w:val="center"/>
              <w:rPr>
                <w:sz w:val="28"/>
                <w:szCs w:val="28"/>
              </w:rPr>
            </w:pPr>
            <w:r>
              <w:rPr>
                <w:sz w:val="28"/>
                <w:szCs w:val="28"/>
              </w:rPr>
              <w:t>13 ноября</w:t>
            </w:r>
          </w:p>
        </w:tc>
      </w:tr>
      <w:tr w:rsidR="0034381D" w:rsidRPr="00320017" w:rsidTr="00CB2BA6">
        <w:trPr>
          <w:trHeight w:val="559"/>
        </w:trPr>
        <w:tc>
          <w:tcPr>
            <w:tcW w:w="775" w:type="dxa"/>
            <w:vAlign w:val="center"/>
          </w:tcPr>
          <w:p w:rsidR="0034381D" w:rsidRPr="00F119E6" w:rsidRDefault="0034381D" w:rsidP="0034381D">
            <w:pPr>
              <w:pStyle w:val="a8"/>
              <w:numPr>
                <w:ilvl w:val="0"/>
                <w:numId w:val="4"/>
              </w:numPr>
              <w:ind w:left="0"/>
              <w:jc w:val="right"/>
              <w:rPr>
                <w:sz w:val="28"/>
                <w:szCs w:val="28"/>
              </w:rPr>
            </w:pPr>
          </w:p>
        </w:tc>
        <w:tc>
          <w:tcPr>
            <w:tcW w:w="7371" w:type="dxa"/>
            <w:vAlign w:val="center"/>
          </w:tcPr>
          <w:p w:rsidR="0034381D" w:rsidRPr="007869A9" w:rsidRDefault="007869A9" w:rsidP="00B825D5">
            <w:pPr>
              <w:jc w:val="center"/>
              <w:rPr>
                <w:sz w:val="28"/>
                <w:szCs w:val="28"/>
              </w:rPr>
            </w:pPr>
            <w:r>
              <w:rPr>
                <w:sz w:val="28"/>
                <w:szCs w:val="28"/>
              </w:rPr>
              <w:t>17 декабря</w:t>
            </w:r>
          </w:p>
        </w:tc>
      </w:tr>
    </w:tbl>
    <w:p w:rsidR="0034381D" w:rsidRDefault="0034381D" w:rsidP="0034381D">
      <w:pPr>
        <w:jc w:val="center"/>
        <w:rPr>
          <w:sz w:val="28"/>
          <w:szCs w:val="28"/>
        </w:rPr>
      </w:pPr>
    </w:p>
    <w:p w:rsidR="0034381D" w:rsidRPr="0034381D" w:rsidRDefault="0034381D" w:rsidP="0034381D">
      <w:pPr>
        <w:pStyle w:val="a3"/>
        <w:jc w:val="both"/>
        <w:rPr>
          <w:rFonts w:ascii="Times New Roman" w:hAnsi="Times New Roman"/>
          <w:sz w:val="28"/>
          <w:szCs w:val="28"/>
        </w:rPr>
      </w:pPr>
    </w:p>
    <w:p w:rsidR="007869A9" w:rsidRPr="0034381D" w:rsidRDefault="007869A9" w:rsidP="007869A9">
      <w:pPr>
        <w:pStyle w:val="a3"/>
        <w:rPr>
          <w:rFonts w:ascii="Times New Roman" w:hAnsi="Times New Roman"/>
          <w:sz w:val="28"/>
          <w:szCs w:val="28"/>
        </w:rPr>
      </w:pPr>
      <w:proofErr w:type="gramStart"/>
      <w:r w:rsidRPr="0034381D">
        <w:rPr>
          <w:rFonts w:ascii="Times New Roman" w:hAnsi="Times New Roman"/>
          <w:sz w:val="28"/>
          <w:szCs w:val="28"/>
        </w:rPr>
        <w:t>Исполняющий</w:t>
      </w:r>
      <w:proofErr w:type="gramEnd"/>
      <w:r w:rsidRPr="0034381D">
        <w:rPr>
          <w:rFonts w:ascii="Times New Roman" w:hAnsi="Times New Roman"/>
          <w:sz w:val="28"/>
          <w:szCs w:val="28"/>
        </w:rPr>
        <w:t xml:space="preserve"> обязанности                               Исполняющий полномочия</w:t>
      </w:r>
    </w:p>
    <w:p w:rsidR="007869A9" w:rsidRPr="0034381D" w:rsidRDefault="007869A9" w:rsidP="007869A9">
      <w:pPr>
        <w:pStyle w:val="a3"/>
        <w:rPr>
          <w:rFonts w:ascii="Times New Roman" w:hAnsi="Times New Roman"/>
          <w:sz w:val="28"/>
          <w:szCs w:val="28"/>
        </w:rPr>
      </w:pPr>
      <w:r w:rsidRPr="0034381D">
        <w:rPr>
          <w:rFonts w:ascii="Times New Roman" w:hAnsi="Times New Roman"/>
          <w:sz w:val="28"/>
          <w:szCs w:val="28"/>
        </w:rPr>
        <w:t>председателя Совета депутатов                         главы муниципального</w:t>
      </w:r>
    </w:p>
    <w:p w:rsidR="007869A9" w:rsidRPr="0034381D" w:rsidRDefault="007869A9" w:rsidP="007869A9">
      <w:pPr>
        <w:pStyle w:val="a3"/>
        <w:rPr>
          <w:rFonts w:ascii="Times New Roman" w:hAnsi="Times New Roman"/>
          <w:sz w:val="28"/>
          <w:szCs w:val="28"/>
        </w:rPr>
      </w:pPr>
      <w:r w:rsidRPr="0034381D">
        <w:rPr>
          <w:rFonts w:ascii="Times New Roman" w:hAnsi="Times New Roman"/>
          <w:sz w:val="28"/>
          <w:szCs w:val="28"/>
        </w:rPr>
        <w:t xml:space="preserve">муниципального образования                            </w:t>
      </w:r>
      <w:proofErr w:type="spellStart"/>
      <w:proofErr w:type="gramStart"/>
      <w:r w:rsidRPr="0034381D">
        <w:rPr>
          <w:rFonts w:ascii="Times New Roman" w:hAnsi="Times New Roman"/>
          <w:sz w:val="28"/>
          <w:szCs w:val="28"/>
        </w:rPr>
        <w:t>образования</w:t>
      </w:r>
      <w:proofErr w:type="spellEnd"/>
      <w:proofErr w:type="gramEnd"/>
      <w:r w:rsidRPr="0034381D">
        <w:rPr>
          <w:rFonts w:ascii="Times New Roman" w:hAnsi="Times New Roman"/>
          <w:sz w:val="28"/>
          <w:szCs w:val="28"/>
        </w:rPr>
        <w:t xml:space="preserve">                                                           Энергетикский поссовет                                     Энергетикский поссовет      </w:t>
      </w:r>
    </w:p>
    <w:p w:rsidR="007869A9" w:rsidRDefault="007869A9" w:rsidP="007869A9">
      <w:pPr>
        <w:pStyle w:val="a3"/>
        <w:jc w:val="both"/>
        <w:rPr>
          <w:rFonts w:ascii="Times New Roman" w:hAnsi="Times New Roman"/>
          <w:sz w:val="28"/>
          <w:szCs w:val="28"/>
        </w:rPr>
      </w:pPr>
    </w:p>
    <w:p w:rsidR="007869A9" w:rsidRDefault="007869A9" w:rsidP="007869A9">
      <w:pPr>
        <w:pStyle w:val="a3"/>
        <w:jc w:val="both"/>
        <w:rPr>
          <w:rFonts w:ascii="Times New Roman" w:hAnsi="Times New Roman"/>
          <w:sz w:val="28"/>
          <w:szCs w:val="28"/>
        </w:rPr>
      </w:pPr>
      <w:r w:rsidRPr="0034381D">
        <w:rPr>
          <w:rFonts w:ascii="Times New Roman" w:hAnsi="Times New Roman"/>
          <w:sz w:val="28"/>
          <w:szCs w:val="28"/>
        </w:rPr>
        <w:t>_______________    В.В. Рязанов                   ________________  Е.В. Киселёв</w:t>
      </w:r>
    </w:p>
    <w:p w:rsidR="0034381D" w:rsidRPr="0034381D" w:rsidRDefault="0034381D">
      <w:pPr>
        <w:pStyle w:val="a3"/>
        <w:jc w:val="both"/>
        <w:rPr>
          <w:rFonts w:ascii="Times New Roman" w:hAnsi="Times New Roman"/>
          <w:sz w:val="28"/>
          <w:szCs w:val="28"/>
        </w:rPr>
      </w:pPr>
    </w:p>
    <w:sectPr w:rsidR="0034381D" w:rsidRPr="0034381D" w:rsidSect="00B7461A">
      <w:pgSz w:w="11906" w:h="16838"/>
      <w:pgMar w:top="993"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775D1"/>
    <w:multiLevelType w:val="hybridMultilevel"/>
    <w:tmpl w:val="8F0066C4"/>
    <w:lvl w:ilvl="0" w:tplc="B50E6FBA">
      <w:start w:val="1"/>
      <w:numFmt w:val="decimal"/>
      <w:lvlText w:val="%1."/>
      <w:lvlJc w:val="left"/>
      <w:pPr>
        <w:ind w:left="6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C2678FE"/>
    <w:multiLevelType w:val="hybridMultilevel"/>
    <w:tmpl w:val="16CE63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5D46744"/>
    <w:multiLevelType w:val="hybridMultilevel"/>
    <w:tmpl w:val="B1A8E59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75656951"/>
    <w:multiLevelType w:val="hybridMultilevel"/>
    <w:tmpl w:val="3E281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9D2"/>
    <w:rsid w:val="00006EEA"/>
    <w:rsid w:val="00026DC7"/>
    <w:rsid w:val="00063A9B"/>
    <w:rsid w:val="000748D0"/>
    <w:rsid w:val="000B11ED"/>
    <w:rsid w:val="000B6C55"/>
    <w:rsid w:val="000D4185"/>
    <w:rsid w:val="001202DF"/>
    <w:rsid w:val="0017275E"/>
    <w:rsid w:val="00177440"/>
    <w:rsid w:val="00185CD4"/>
    <w:rsid w:val="001A0F02"/>
    <w:rsid w:val="001A7955"/>
    <w:rsid w:val="001B1506"/>
    <w:rsid w:val="00227825"/>
    <w:rsid w:val="00246A28"/>
    <w:rsid w:val="00297E94"/>
    <w:rsid w:val="002C172A"/>
    <w:rsid w:val="002F51FE"/>
    <w:rsid w:val="00310121"/>
    <w:rsid w:val="0034381D"/>
    <w:rsid w:val="00397FC6"/>
    <w:rsid w:val="003D53B9"/>
    <w:rsid w:val="00463CCC"/>
    <w:rsid w:val="004A46D2"/>
    <w:rsid w:val="004B1D43"/>
    <w:rsid w:val="004B552B"/>
    <w:rsid w:val="00524627"/>
    <w:rsid w:val="00536B86"/>
    <w:rsid w:val="00550A16"/>
    <w:rsid w:val="0055676B"/>
    <w:rsid w:val="00557CC8"/>
    <w:rsid w:val="005952B6"/>
    <w:rsid w:val="005A3D01"/>
    <w:rsid w:val="006112C7"/>
    <w:rsid w:val="006419BD"/>
    <w:rsid w:val="00680333"/>
    <w:rsid w:val="006944EC"/>
    <w:rsid w:val="006C4CD6"/>
    <w:rsid w:val="00706CE1"/>
    <w:rsid w:val="007411AC"/>
    <w:rsid w:val="00742355"/>
    <w:rsid w:val="007869A9"/>
    <w:rsid w:val="007960B3"/>
    <w:rsid w:val="007A7B35"/>
    <w:rsid w:val="007E1279"/>
    <w:rsid w:val="007E65A1"/>
    <w:rsid w:val="007F6D28"/>
    <w:rsid w:val="008010F4"/>
    <w:rsid w:val="008505DB"/>
    <w:rsid w:val="0087223D"/>
    <w:rsid w:val="00877A42"/>
    <w:rsid w:val="008A5D4A"/>
    <w:rsid w:val="008B5F23"/>
    <w:rsid w:val="008C62DA"/>
    <w:rsid w:val="008F359A"/>
    <w:rsid w:val="00902568"/>
    <w:rsid w:val="00953170"/>
    <w:rsid w:val="009A604D"/>
    <w:rsid w:val="009D42BE"/>
    <w:rsid w:val="009F4EFF"/>
    <w:rsid w:val="00A07916"/>
    <w:rsid w:val="00A17C89"/>
    <w:rsid w:val="00A508F5"/>
    <w:rsid w:val="00A7498F"/>
    <w:rsid w:val="00A97621"/>
    <w:rsid w:val="00AE2828"/>
    <w:rsid w:val="00B10118"/>
    <w:rsid w:val="00B213D8"/>
    <w:rsid w:val="00B219D2"/>
    <w:rsid w:val="00B459AC"/>
    <w:rsid w:val="00B605CA"/>
    <w:rsid w:val="00B6368E"/>
    <w:rsid w:val="00B71ECA"/>
    <w:rsid w:val="00B723EC"/>
    <w:rsid w:val="00B7461A"/>
    <w:rsid w:val="00BD2E6A"/>
    <w:rsid w:val="00C056E4"/>
    <w:rsid w:val="00C56A31"/>
    <w:rsid w:val="00C62B45"/>
    <w:rsid w:val="00CB2BA6"/>
    <w:rsid w:val="00CC0529"/>
    <w:rsid w:val="00CD3901"/>
    <w:rsid w:val="00CE38DE"/>
    <w:rsid w:val="00CF21A4"/>
    <w:rsid w:val="00CF6DA2"/>
    <w:rsid w:val="00D05E8B"/>
    <w:rsid w:val="00D132C2"/>
    <w:rsid w:val="00D166B6"/>
    <w:rsid w:val="00D22793"/>
    <w:rsid w:val="00D25833"/>
    <w:rsid w:val="00D476C6"/>
    <w:rsid w:val="00DA1FF5"/>
    <w:rsid w:val="00DB5714"/>
    <w:rsid w:val="00DE4148"/>
    <w:rsid w:val="00E85263"/>
    <w:rsid w:val="00E92A0E"/>
    <w:rsid w:val="00ED73D0"/>
    <w:rsid w:val="00EF6621"/>
    <w:rsid w:val="00F050DC"/>
    <w:rsid w:val="00F807C5"/>
    <w:rsid w:val="00F96851"/>
    <w:rsid w:val="00FC233F"/>
    <w:rsid w:val="00FD6428"/>
    <w:rsid w:val="00FE4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219D2"/>
    <w:rPr>
      <w:rFonts w:ascii="Times New Roman" w:eastAsia="Times New Roman" w:hAnsi="Times New Roman"/>
      <w:sz w:val="24"/>
      <w:szCs w:val="24"/>
    </w:rPr>
  </w:style>
  <w:style w:type="paragraph" w:styleId="1">
    <w:name w:val="heading 1"/>
    <w:basedOn w:val="a"/>
    <w:next w:val="a"/>
    <w:link w:val="10"/>
    <w:uiPriority w:val="99"/>
    <w:qFormat/>
    <w:rsid w:val="00A7498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A7498F"/>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A7498F"/>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A7498F"/>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A7498F"/>
    <w:pPr>
      <w:keepNext/>
      <w:keepLines/>
      <w:spacing w:before="200"/>
      <w:outlineLvl w:val="4"/>
    </w:pPr>
    <w:rPr>
      <w:rFonts w:ascii="Cambria" w:hAnsi="Cambria"/>
      <w:color w:val="243F60"/>
    </w:rPr>
  </w:style>
  <w:style w:type="paragraph" w:styleId="6">
    <w:name w:val="heading 6"/>
    <w:basedOn w:val="a"/>
    <w:next w:val="a"/>
    <w:link w:val="60"/>
    <w:uiPriority w:val="99"/>
    <w:qFormat/>
    <w:rsid w:val="00A7498F"/>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A7498F"/>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A7498F"/>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7498F"/>
    <w:rPr>
      <w:rFonts w:ascii="Cambria" w:hAnsi="Cambria" w:cs="Times New Roman"/>
      <w:b/>
      <w:bCs/>
      <w:color w:val="365F91"/>
      <w:sz w:val="28"/>
      <w:szCs w:val="28"/>
    </w:rPr>
  </w:style>
  <w:style w:type="character" w:customStyle="1" w:styleId="20">
    <w:name w:val="Заголовок 2 Знак"/>
    <w:link w:val="2"/>
    <w:uiPriority w:val="99"/>
    <w:locked/>
    <w:rsid w:val="00A7498F"/>
    <w:rPr>
      <w:rFonts w:ascii="Cambria" w:hAnsi="Cambria" w:cs="Times New Roman"/>
      <w:b/>
      <w:bCs/>
      <w:color w:val="4F81BD"/>
      <w:sz w:val="26"/>
      <w:szCs w:val="26"/>
    </w:rPr>
  </w:style>
  <w:style w:type="character" w:customStyle="1" w:styleId="30">
    <w:name w:val="Заголовок 3 Знак"/>
    <w:link w:val="3"/>
    <w:uiPriority w:val="99"/>
    <w:locked/>
    <w:rsid w:val="00A7498F"/>
    <w:rPr>
      <w:rFonts w:ascii="Cambria" w:hAnsi="Cambria" w:cs="Times New Roman"/>
      <w:b/>
      <w:bCs/>
      <w:color w:val="4F81BD"/>
    </w:rPr>
  </w:style>
  <w:style w:type="character" w:customStyle="1" w:styleId="40">
    <w:name w:val="Заголовок 4 Знак"/>
    <w:link w:val="4"/>
    <w:uiPriority w:val="99"/>
    <w:locked/>
    <w:rsid w:val="00A7498F"/>
    <w:rPr>
      <w:rFonts w:ascii="Cambria" w:hAnsi="Cambria" w:cs="Times New Roman"/>
      <w:b/>
      <w:bCs/>
      <w:i/>
      <w:iCs/>
      <w:color w:val="4F81BD"/>
    </w:rPr>
  </w:style>
  <w:style w:type="character" w:customStyle="1" w:styleId="50">
    <w:name w:val="Заголовок 5 Знак"/>
    <w:link w:val="5"/>
    <w:uiPriority w:val="99"/>
    <w:locked/>
    <w:rsid w:val="00A7498F"/>
    <w:rPr>
      <w:rFonts w:ascii="Cambria" w:hAnsi="Cambria" w:cs="Times New Roman"/>
      <w:color w:val="243F60"/>
    </w:rPr>
  </w:style>
  <w:style w:type="character" w:customStyle="1" w:styleId="60">
    <w:name w:val="Заголовок 6 Знак"/>
    <w:link w:val="6"/>
    <w:uiPriority w:val="99"/>
    <w:locked/>
    <w:rsid w:val="00A7498F"/>
    <w:rPr>
      <w:rFonts w:ascii="Cambria" w:hAnsi="Cambria" w:cs="Times New Roman"/>
      <w:i/>
      <w:iCs/>
      <w:color w:val="243F60"/>
    </w:rPr>
  </w:style>
  <w:style w:type="character" w:customStyle="1" w:styleId="70">
    <w:name w:val="Заголовок 7 Знак"/>
    <w:link w:val="7"/>
    <w:uiPriority w:val="99"/>
    <w:locked/>
    <w:rsid w:val="00A7498F"/>
    <w:rPr>
      <w:rFonts w:ascii="Cambria" w:hAnsi="Cambria" w:cs="Times New Roman"/>
      <w:i/>
      <w:iCs/>
      <w:color w:val="404040"/>
    </w:rPr>
  </w:style>
  <w:style w:type="character" w:customStyle="1" w:styleId="80">
    <w:name w:val="Заголовок 8 Знак"/>
    <w:link w:val="8"/>
    <w:uiPriority w:val="99"/>
    <w:locked/>
    <w:rsid w:val="00A7498F"/>
    <w:rPr>
      <w:rFonts w:ascii="Cambria" w:hAnsi="Cambria" w:cs="Times New Roman"/>
      <w:color w:val="404040"/>
      <w:sz w:val="20"/>
      <w:szCs w:val="20"/>
    </w:rPr>
  </w:style>
  <w:style w:type="paragraph" w:styleId="a3">
    <w:name w:val="No Spacing"/>
    <w:uiPriority w:val="1"/>
    <w:qFormat/>
    <w:rsid w:val="00A7498F"/>
    <w:rPr>
      <w:sz w:val="22"/>
      <w:szCs w:val="22"/>
      <w:lang w:eastAsia="en-US"/>
    </w:rPr>
  </w:style>
  <w:style w:type="paragraph" w:customStyle="1" w:styleId="ConsNormal">
    <w:name w:val="ConsNormal"/>
    <w:uiPriority w:val="99"/>
    <w:rsid w:val="00B219D2"/>
    <w:pPr>
      <w:widowControl w:val="0"/>
      <w:autoSpaceDE w:val="0"/>
      <w:autoSpaceDN w:val="0"/>
      <w:adjustRightInd w:val="0"/>
      <w:ind w:firstLine="720"/>
    </w:pPr>
    <w:rPr>
      <w:rFonts w:ascii="Arial" w:eastAsia="Times New Roman" w:hAnsi="Arial" w:cs="Arial"/>
    </w:rPr>
  </w:style>
  <w:style w:type="character" w:styleId="a4">
    <w:name w:val="Hyperlink"/>
    <w:uiPriority w:val="99"/>
    <w:rsid w:val="00B219D2"/>
    <w:rPr>
      <w:rFonts w:ascii="Times New Roman" w:hAnsi="Times New Roman" w:cs="Times New Roman"/>
      <w:color w:val="0000FF"/>
      <w:u w:val="single"/>
    </w:rPr>
  </w:style>
  <w:style w:type="paragraph" w:styleId="21">
    <w:name w:val="Body Text 2"/>
    <w:basedOn w:val="a"/>
    <w:link w:val="22"/>
    <w:uiPriority w:val="99"/>
    <w:rsid w:val="00B219D2"/>
    <w:pPr>
      <w:spacing w:after="120" w:line="480" w:lineRule="auto"/>
    </w:pPr>
  </w:style>
  <w:style w:type="character" w:customStyle="1" w:styleId="22">
    <w:name w:val="Основной текст 2 Знак"/>
    <w:link w:val="21"/>
    <w:uiPriority w:val="99"/>
    <w:locked/>
    <w:rsid w:val="00B219D2"/>
    <w:rPr>
      <w:rFonts w:ascii="Times New Roman" w:hAnsi="Times New Roman" w:cs="Times New Roman"/>
      <w:sz w:val="24"/>
      <w:szCs w:val="24"/>
      <w:lang w:eastAsia="ru-RU"/>
    </w:rPr>
  </w:style>
  <w:style w:type="paragraph" w:styleId="a5">
    <w:name w:val="Body Text"/>
    <w:basedOn w:val="a"/>
    <w:link w:val="a6"/>
    <w:uiPriority w:val="99"/>
    <w:semiHidden/>
    <w:rsid w:val="00B219D2"/>
    <w:pPr>
      <w:spacing w:after="120"/>
    </w:pPr>
    <w:rPr>
      <w:rFonts w:eastAsia="Calibri"/>
      <w:sz w:val="28"/>
      <w:szCs w:val="28"/>
    </w:rPr>
  </w:style>
  <w:style w:type="character" w:customStyle="1" w:styleId="a6">
    <w:name w:val="Основной текст Знак"/>
    <w:link w:val="a5"/>
    <w:uiPriority w:val="99"/>
    <w:semiHidden/>
    <w:locked/>
    <w:rsid w:val="00B219D2"/>
    <w:rPr>
      <w:rFonts w:ascii="Times New Roman" w:hAnsi="Times New Roman" w:cs="Times New Roman"/>
      <w:sz w:val="28"/>
      <w:szCs w:val="28"/>
      <w:lang w:eastAsia="ru-RU"/>
    </w:rPr>
  </w:style>
  <w:style w:type="paragraph" w:styleId="a7">
    <w:name w:val="Normal (Web)"/>
    <w:basedOn w:val="a"/>
    <w:rsid w:val="00B219D2"/>
    <w:pPr>
      <w:spacing w:before="100" w:beforeAutospacing="1" w:after="100" w:afterAutospacing="1"/>
    </w:pPr>
  </w:style>
  <w:style w:type="character" w:customStyle="1" w:styleId="apple-converted-space">
    <w:name w:val="apple-converted-space"/>
    <w:uiPriority w:val="99"/>
    <w:rsid w:val="00B219D2"/>
    <w:rPr>
      <w:rFonts w:cs="Times New Roman"/>
    </w:rPr>
  </w:style>
  <w:style w:type="paragraph" w:customStyle="1" w:styleId="ConsPlusNonformat">
    <w:name w:val="ConsPlusNonformat"/>
    <w:uiPriority w:val="99"/>
    <w:rsid w:val="00B219D2"/>
    <w:pPr>
      <w:autoSpaceDE w:val="0"/>
      <w:autoSpaceDN w:val="0"/>
      <w:adjustRightInd w:val="0"/>
    </w:pPr>
    <w:rPr>
      <w:rFonts w:ascii="Courier New" w:eastAsia="Times New Roman" w:hAnsi="Courier New" w:cs="Courier New"/>
      <w:lang w:eastAsia="en-US"/>
    </w:rPr>
  </w:style>
  <w:style w:type="paragraph" w:customStyle="1" w:styleId="11">
    <w:name w:val="Абзац списка1"/>
    <w:basedOn w:val="a"/>
    <w:uiPriority w:val="99"/>
    <w:rsid w:val="00B219D2"/>
    <w:pPr>
      <w:spacing w:after="200" w:line="276" w:lineRule="auto"/>
      <w:ind w:left="720"/>
      <w:contextualSpacing/>
    </w:pPr>
    <w:rPr>
      <w:rFonts w:ascii="Calibri" w:hAnsi="Calibri"/>
      <w:sz w:val="22"/>
      <w:szCs w:val="22"/>
      <w:lang w:eastAsia="en-US"/>
    </w:rPr>
  </w:style>
  <w:style w:type="character" w:customStyle="1" w:styleId="FontStyle13">
    <w:name w:val="Font Style13"/>
    <w:uiPriority w:val="99"/>
    <w:rsid w:val="00B219D2"/>
    <w:rPr>
      <w:rFonts w:ascii="Times New Roman" w:hAnsi="Times New Roman" w:cs="Times New Roman"/>
      <w:sz w:val="26"/>
      <w:szCs w:val="26"/>
    </w:rPr>
  </w:style>
  <w:style w:type="paragraph" w:styleId="a8">
    <w:name w:val="List Paragraph"/>
    <w:basedOn w:val="a"/>
    <w:uiPriority w:val="34"/>
    <w:qFormat/>
    <w:rsid w:val="00B219D2"/>
    <w:pPr>
      <w:ind w:left="720"/>
      <w:contextualSpacing/>
    </w:pPr>
  </w:style>
  <w:style w:type="paragraph" w:styleId="a9">
    <w:name w:val="footer"/>
    <w:basedOn w:val="a"/>
    <w:link w:val="aa"/>
    <w:uiPriority w:val="99"/>
    <w:rsid w:val="00CF6DA2"/>
    <w:pPr>
      <w:tabs>
        <w:tab w:val="center" w:pos="4677"/>
        <w:tab w:val="right" w:pos="9355"/>
      </w:tabs>
    </w:pPr>
    <w:rPr>
      <w:rFonts w:eastAsia="Calibri"/>
      <w:lang w:val="en-US" w:eastAsia="en-US"/>
    </w:rPr>
  </w:style>
  <w:style w:type="character" w:customStyle="1" w:styleId="aa">
    <w:name w:val="Нижний колонтитул Знак"/>
    <w:link w:val="a9"/>
    <w:uiPriority w:val="99"/>
    <w:locked/>
    <w:rsid w:val="00CF6DA2"/>
    <w:rPr>
      <w:rFonts w:ascii="Times New Roman" w:hAnsi="Times New Roman" w:cs="Times New Roman"/>
      <w:sz w:val="24"/>
      <w:szCs w:val="24"/>
      <w:lang w:val="en-US"/>
    </w:rPr>
  </w:style>
  <w:style w:type="paragraph" w:styleId="ab">
    <w:name w:val="Balloon Text"/>
    <w:basedOn w:val="a"/>
    <w:link w:val="ac"/>
    <w:uiPriority w:val="99"/>
    <w:semiHidden/>
    <w:unhideWhenUsed/>
    <w:locked/>
    <w:rsid w:val="008505DB"/>
    <w:rPr>
      <w:rFonts w:ascii="Tahoma" w:hAnsi="Tahoma" w:cs="Tahoma"/>
      <w:sz w:val="16"/>
      <w:szCs w:val="16"/>
    </w:rPr>
  </w:style>
  <w:style w:type="character" w:customStyle="1" w:styleId="ac">
    <w:name w:val="Текст выноски Знак"/>
    <w:link w:val="ab"/>
    <w:uiPriority w:val="99"/>
    <w:semiHidden/>
    <w:rsid w:val="008505DB"/>
    <w:rPr>
      <w:rFonts w:ascii="Tahoma" w:eastAsia="Times New Roman" w:hAnsi="Tahoma" w:cs="Tahoma"/>
      <w:sz w:val="16"/>
      <w:szCs w:val="16"/>
    </w:rPr>
  </w:style>
  <w:style w:type="character" w:customStyle="1" w:styleId="FontStyle20">
    <w:name w:val="Font Style20"/>
    <w:basedOn w:val="a0"/>
    <w:uiPriority w:val="99"/>
    <w:rsid w:val="0034381D"/>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042631415">
      <w:bodyDiv w:val="1"/>
      <w:marLeft w:val="0"/>
      <w:marRight w:val="0"/>
      <w:marTop w:val="0"/>
      <w:marBottom w:val="0"/>
      <w:divBdr>
        <w:top w:val="none" w:sz="0" w:space="0" w:color="auto"/>
        <w:left w:val="none" w:sz="0" w:space="0" w:color="auto"/>
        <w:bottom w:val="none" w:sz="0" w:space="0" w:color="auto"/>
        <w:right w:val="none" w:sz="0" w:space="0" w:color="auto"/>
      </w:divBdr>
    </w:div>
    <w:div w:id="1116632096">
      <w:bodyDiv w:val="1"/>
      <w:marLeft w:val="0"/>
      <w:marRight w:val="0"/>
      <w:marTop w:val="0"/>
      <w:marBottom w:val="0"/>
      <w:divBdr>
        <w:top w:val="none" w:sz="0" w:space="0" w:color="auto"/>
        <w:left w:val="none" w:sz="0" w:space="0" w:color="auto"/>
        <w:bottom w:val="none" w:sz="0" w:space="0" w:color="auto"/>
        <w:right w:val="none" w:sz="0" w:space="0" w:color="auto"/>
      </w:divBdr>
    </w:div>
    <w:div w:id="19519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1</Pages>
  <Words>491</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ВУС</cp:lastModifiedBy>
  <cp:revision>35</cp:revision>
  <cp:lastPrinted>2019-12-25T10:58:00Z</cp:lastPrinted>
  <dcterms:created xsi:type="dcterms:W3CDTF">2019-01-09T06:26:00Z</dcterms:created>
  <dcterms:modified xsi:type="dcterms:W3CDTF">2019-12-25T10:59:00Z</dcterms:modified>
</cp:coreProperties>
</file>