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74"/>
        <w:tblW w:w="992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24"/>
      </w:tblGrid>
      <w:tr w:rsidR="00936214" w:rsidRPr="00DB0852" w:rsidTr="005C39BC">
        <w:trPr>
          <w:cantSplit/>
          <w:trHeight w:val="1991"/>
        </w:trPr>
        <w:tc>
          <w:tcPr>
            <w:tcW w:w="9924" w:type="dxa"/>
          </w:tcPr>
          <w:p w:rsidR="00936214" w:rsidRDefault="00936214" w:rsidP="005C39BC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>
              <w:t xml:space="preserve">                     </w:t>
            </w:r>
            <w:r w:rsidRPr="00106351">
              <w:rPr>
                <w:b/>
                <w:sz w:val="32"/>
                <w:szCs w:val="32"/>
              </w:rPr>
              <w:t>Администрация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    муниципального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        образования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Энергетикский поссовет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Новоорского района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Оренбургской области</w:t>
            </w:r>
          </w:p>
          <w:p w:rsidR="00936214" w:rsidRPr="003C2562" w:rsidRDefault="003C2562" w:rsidP="00E732C6">
            <w:pPr>
              <w:pStyle w:val="a3"/>
              <w:tabs>
                <w:tab w:val="left" w:pos="5600"/>
                <w:tab w:val="left" w:pos="7474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ab/>
            </w:r>
            <w:r w:rsidR="00E732C6">
              <w:rPr>
                <w:rFonts w:ascii="Arial Rounded MT Bold" w:hAnsi="Arial Rounded MT Bold"/>
                <w:sz w:val="32"/>
                <w:szCs w:val="32"/>
              </w:rPr>
              <w:tab/>
            </w:r>
          </w:p>
          <w:p w:rsidR="00936214" w:rsidRPr="00106351" w:rsidRDefault="00936214" w:rsidP="005C39BC">
            <w:pPr>
              <w:pStyle w:val="a3"/>
              <w:rPr>
                <w:b/>
                <w:sz w:val="32"/>
                <w:szCs w:val="32"/>
              </w:rPr>
            </w:pPr>
            <w:r w:rsidRPr="00106351">
              <w:rPr>
                <w:rFonts w:ascii="Arial Rounded MT Bold" w:hAnsi="Arial Rounded MT Bold"/>
              </w:rPr>
              <w:t xml:space="preserve">      </w:t>
            </w:r>
            <w:r w:rsidRPr="00106351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</w:t>
            </w:r>
            <w:r w:rsidRPr="00106351">
              <w:rPr>
                <w:rFonts w:ascii="Calibri" w:hAnsi="Calibri"/>
              </w:rPr>
              <w:t xml:space="preserve"> </w:t>
            </w:r>
            <w:r w:rsidRPr="00106351">
              <w:rPr>
                <w:b/>
                <w:sz w:val="32"/>
                <w:szCs w:val="32"/>
              </w:rPr>
              <w:t xml:space="preserve">ПОСТАНОВЛЕНИЕ                                                                                               </w:t>
            </w:r>
          </w:p>
          <w:p w:rsidR="00936214" w:rsidRPr="00106351" w:rsidRDefault="00936214" w:rsidP="005C39BC">
            <w:pPr>
              <w:pStyle w:val="a3"/>
              <w:rPr>
                <w:sz w:val="32"/>
                <w:szCs w:val="32"/>
              </w:rPr>
            </w:pPr>
            <w:r w:rsidRPr="00106351">
              <w:rPr>
                <w:sz w:val="32"/>
                <w:szCs w:val="32"/>
              </w:rPr>
              <w:t xml:space="preserve">          </w:t>
            </w:r>
          </w:p>
          <w:p w:rsidR="00936214" w:rsidRPr="003B19C9" w:rsidRDefault="00936214" w:rsidP="00BB3EB2">
            <w:pPr>
              <w:pStyle w:val="a3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</w:t>
            </w:r>
            <w:r w:rsidR="00D55783">
              <w:rPr>
                <w:sz w:val="28"/>
                <w:szCs w:val="28"/>
              </w:rPr>
              <w:t>«</w:t>
            </w:r>
            <w:r w:rsidR="00101974">
              <w:rPr>
                <w:sz w:val="28"/>
                <w:szCs w:val="28"/>
              </w:rPr>
              <w:t>27</w:t>
            </w:r>
            <w:r w:rsidR="00BB3EB2">
              <w:rPr>
                <w:sz w:val="28"/>
                <w:szCs w:val="28"/>
              </w:rPr>
              <w:t>» марта 2018</w:t>
            </w:r>
            <w:r w:rsidR="00DD2FCA">
              <w:rPr>
                <w:sz w:val="28"/>
                <w:szCs w:val="28"/>
              </w:rPr>
              <w:t xml:space="preserve"> г.</w:t>
            </w:r>
            <w:r w:rsidRPr="003B19C9">
              <w:rPr>
                <w:sz w:val="28"/>
                <w:szCs w:val="28"/>
              </w:rPr>
              <w:t xml:space="preserve"> №</w:t>
            </w:r>
            <w:r w:rsidR="00DD2FCA">
              <w:rPr>
                <w:sz w:val="28"/>
                <w:szCs w:val="28"/>
              </w:rPr>
              <w:t xml:space="preserve">  </w:t>
            </w:r>
            <w:r w:rsidR="00101974">
              <w:rPr>
                <w:sz w:val="28"/>
                <w:szCs w:val="28"/>
              </w:rPr>
              <w:t xml:space="preserve">54 </w:t>
            </w:r>
            <w:r>
              <w:rPr>
                <w:sz w:val="28"/>
                <w:szCs w:val="28"/>
              </w:rPr>
              <w:t>-</w:t>
            </w:r>
            <w:r w:rsidR="00A04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</w:p>
        </w:tc>
      </w:tr>
    </w:tbl>
    <w:p w:rsidR="005E3350" w:rsidRDefault="00936214" w:rsidP="00970D16">
      <w:pPr>
        <w:pStyle w:val="a3"/>
        <w:jc w:val="both"/>
        <w:rPr>
          <w:sz w:val="28"/>
          <w:szCs w:val="28"/>
        </w:rPr>
      </w:pPr>
      <w:r>
        <w:t xml:space="preserve"> </w:t>
      </w:r>
      <w:r w:rsidR="00133CF1">
        <w:rPr>
          <w:sz w:val="28"/>
          <w:szCs w:val="28"/>
        </w:rPr>
        <w:t>«О</w:t>
      </w:r>
      <w:r w:rsidR="005E3350">
        <w:rPr>
          <w:sz w:val="28"/>
          <w:szCs w:val="28"/>
        </w:rPr>
        <w:t>б утверждении состава и порядка деятельности</w:t>
      </w:r>
    </w:p>
    <w:p w:rsidR="005E3350" w:rsidRDefault="005E3350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</w:t>
      </w:r>
      <w:r w:rsidR="004A78D2">
        <w:rPr>
          <w:sz w:val="28"/>
          <w:szCs w:val="28"/>
        </w:rPr>
        <w:t>внесения</w:t>
      </w:r>
      <w:r w:rsidR="00970D16">
        <w:rPr>
          <w:sz w:val="28"/>
          <w:szCs w:val="28"/>
        </w:rPr>
        <w:t xml:space="preserve"> изменений в </w:t>
      </w:r>
    </w:p>
    <w:p w:rsidR="005E3350" w:rsidRDefault="004A78D2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</w:t>
      </w:r>
      <w:r w:rsidR="009B6CF6">
        <w:rPr>
          <w:sz w:val="28"/>
          <w:szCs w:val="28"/>
        </w:rPr>
        <w:t xml:space="preserve"> </w:t>
      </w:r>
    </w:p>
    <w:p w:rsidR="005E3350" w:rsidRDefault="009B6CF6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0D16">
        <w:rPr>
          <w:sz w:val="28"/>
          <w:szCs w:val="28"/>
        </w:rPr>
        <w:t>униципального образования Энергетикский поссовет</w:t>
      </w:r>
    </w:p>
    <w:p w:rsidR="00936214" w:rsidRPr="003B19C9" w:rsidRDefault="00970D16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  <w:r w:rsidR="008B6AB1">
        <w:rPr>
          <w:sz w:val="28"/>
          <w:szCs w:val="28"/>
        </w:rPr>
        <w:t>»</w:t>
      </w:r>
    </w:p>
    <w:p w:rsidR="00936214" w:rsidRPr="003B19C9" w:rsidRDefault="00936214" w:rsidP="003B19C9">
      <w:pPr>
        <w:pStyle w:val="a3"/>
        <w:rPr>
          <w:szCs w:val="28"/>
        </w:rPr>
      </w:pPr>
    </w:p>
    <w:p w:rsidR="009B6CF6" w:rsidRDefault="00BB3EB2" w:rsidP="00101974">
      <w:pPr>
        <w:pStyle w:val="a3"/>
        <w:ind w:left="142" w:firstLine="282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Предписания министерства строительства, жилищно-коммунального и дорожного хозяйства Оренбургской области «Об исполнении протокольного поручения Минстроя России от 10.10.2017г.</w:t>
      </w:r>
      <w:r w:rsidRPr="005333F1">
        <w:rPr>
          <w:sz w:val="28"/>
          <w:szCs w:val="28"/>
        </w:rPr>
        <w:t>,</w:t>
      </w:r>
      <w:r>
        <w:rPr>
          <w:sz w:val="28"/>
          <w:szCs w:val="28"/>
        </w:rPr>
        <w:t xml:space="preserve"> № 721-ПРМ</w:t>
      </w:r>
      <w:r w:rsidR="00CB74B0">
        <w:rPr>
          <w:sz w:val="28"/>
          <w:szCs w:val="28"/>
        </w:rPr>
        <w:t>-ХМ»</w:t>
      </w:r>
      <w:r>
        <w:rPr>
          <w:sz w:val="28"/>
          <w:szCs w:val="28"/>
        </w:rPr>
        <w:t xml:space="preserve"> от 08.12.2017 г. № 36/07-09-688</w:t>
      </w:r>
      <w:r w:rsidRPr="005333F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Представления прокуратуры Новоорского района «Об устранении нарушений градо</w:t>
      </w:r>
      <w:r w:rsidR="00CB74B0">
        <w:rPr>
          <w:sz w:val="28"/>
          <w:szCs w:val="28"/>
        </w:rPr>
        <w:t>строительного законодательства»</w:t>
      </w:r>
      <w:r>
        <w:rPr>
          <w:sz w:val="28"/>
          <w:szCs w:val="28"/>
        </w:rPr>
        <w:t xml:space="preserve"> от 10.12.2017 г.</w:t>
      </w:r>
      <w:r w:rsidRPr="005333F1">
        <w:rPr>
          <w:sz w:val="28"/>
          <w:szCs w:val="28"/>
        </w:rPr>
        <w:t xml:space="preserve">, </w:t>
      </w:r>
      <w:r>
        <w:rPr>
          <w:sz w:val="28"/>
          <w:szCs w:val="28"/>
        </w:rPr>
        <w:t>№ 07/02-2017 и совершенствования порядка регулирования землепользования и застройки на соответствующих территориях поселения</w:t>
      </w:r>
      <w:r w:rsidRPr="000812E1">
        <w:rPr>
          <w:sz w:val="28"/>
          <w:szCs w:val="28"/>
        </w:rPr>
        <w:t>,</w:t>
      </w:r>
      <w:r w:rsidR="00101974">
        <w:rPr>
          <w:sz w:val="28"/>
          <w:szCs w:val="28"/>
        </w:rPr>
        <w:t xml:space="preserve"> выписки от 04.10.2017г. № 1 из протокола </w:t>
      </w:r>
      <w:r>
        <w:rPr>
          <w:sz w:val="28"/>
          <w:szCs w:val="28"/>
        </w:rPr>
        <w:t xml:space="preserve"> </w:t>
      </w:r>
      <w:r w:rsidR="00101974">
        <w:rPr>
          <w:sz w:val="28"/>
          <w:szCs w:val="28"/>
        </w:rPr>
        <w:t xml:space="preserve">№ 8 заседания комиссии по землепользованию и застройке муниципального образования Новоорский район Оренбургской области от 04.10.2017г., </w:t>
      </w:r>
      <w:r>
        <w:rPr>
          <w:sz w:val="28"/>
          <w:szCs w:val="28"/>
        </w:rPr>
        <w:t>в</w:t>
      </w:r>
      <w:r w:rsidRPr="00184EFB">
        <w:rPr>
          <w:sz w:val="28"/>
          <w:szCs w:val="28"/>
        </w:rPr>
        <w:t xml:space="preserve"> соответствии  с</w:t>
      </w:r>
      <w:r>
        <w:rPr>
          <w:sz w:val="28"/>
          <w:szCs w:val="28"/>
        </w:rPr>
        <w:t>о</w:t>
      </w:r>
      <w:r w:rsidRPr="0018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31-33 </w:t>
      </w:r>
      <w:r w:rsidRPr="00184EFB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184EF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от 29.12.2004г. № 190-ФЗ, Федер</w:t>
      </w:r>
      <w:r w:rsidR="00CB74B0">
        <w:rPr>
          <w:sz w:val="28"/>
          <w:szCs w:val="28"/>
        </w:rPr>
        <w:t>альным законом от 06.10.2003 г.</w:t>
      </w: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 ст. 14 Федерального закона от 06.10.2003 № 1037/233-</w:t>
      </w:r>
      <w:r>
        <w:rPr>
          <w:sz w:val="28"/>
          <w:szCs w:val="28"/>
          <w:lang w:val="en-US"/>
        </w:rPr>
        <w:t>IV</w:t>
      </w:r>
      <w:r w:rsidRPr="00F12D9E">
        <w:rPr>
          <w:sz w:val="28"/>
          <w:szCs w:val="28"/>
        </w:rPr>
        <w:t>-</w:t>
      </w:r>
      <w:r>
        <w:rPr>
          <w:sz w:val="28"/>
          <w:szCs w:val="28"/>
        </w:rPr>
        <w:t>ОЗ «О градостроительной деятельности на территории Оренбургской области», руководствуясь Уставом муниципального образования Энергетикский поссовет Новоорского района Оренбургской области</w:t>
      </w:r>
      <w:r w:rsidR="00101974">
        <w:rPr>
          <w:sz w:val="28"/>
          <w:szCs w:val="28"/>
        </w:rPr>
        <w:t>,</w:t>
      </w:r>
    </w:p>
    <w:p w:rsidR="00101974" w:rsidRDefault="00101974" w:rsidP="00101974">
      <w:pPr>
        <w:pStyle w:val="a3"/>
        <w:ind w:left="142" w:firstLine="282"/>
        <w:jc w:val="both"/>
        <w:rPr>
          <w:sz w:val="28"/>
          <w:szCs w:val="28"/>
        </w:rPr>
      </w:pPr>
    </w:p>
    <w:p w:rsidR="00936214" w:rsidRPr="00E732C6" w:rsidRDefault="00936214" w:rsidP="008B6AB1">
      <w:pPr>
        <w:pStyle w:val="a3"/>
        <w:spacing w:line="276" w:lineRule="auto"/>
        <w:ind w:right="-142"/>
        <w:jc w:val="center"/>
        <w:rPr>
          <w:b/>
          <w:sz w:val="28"/>
          <w:szCs w:val="28"/>
        </w:rPr>
      </w:pPr>
      <w:r w:rsidRPr="00E732C6">
        <w:rPr>
          <w:b/>
          <w:sz w:val="28"/>
          <w:szCs w:val="28"/>
        </w:rPr>
        <w:t>П</w:t>
      </w:r>
      <w:r w:rsidR="00970D16" w:rsidRPr="00E732C6">
        <w:rPr>
          <w:b/>
          <w:sz w:val="28"/>
          <w:szCs w:val="28"/>
        </w:rPr>
        <w:t>ОСТАНОВЛЯЮ</w:t>
      </w:r>
      <w:r w:rsidRPr="00E732C6">
        <w:rPr>
          <w:b/>
          <w:sz w:val="28"/>
          <w:szCs w:val="28"/>
        </w:rPr>
        <w:t>:</w:t>
      </w:r>
    </w:p>
    <w:p w:rsidR="005E3350" w:rsidRDefault="005E3350" w:rsidP="005E335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комиссии по подготовке проекта по внесению изменений в </w:t>
      </w:r>
      <w:r w:rsidR="00C14D7B">
        <w:rPr>
          <w:sz w:val="28"/>
          <w:szCs w:val="28"/>
        </w:rPr>
        <w:t xml:space="preserve">Правила землепользования и застройки муниципального образования Энергетикский поссовет Новоорского района Оренбургской области, </w:t>
      </w:r>
      <w:r>
        <w:rPr>
          <w:sz w:val="28"/>
          <w:szCs w:val="28"/>
        </w:rPr>
        <w:t>согласно приложению № 1 к настоящему постановлению.</w:t>
      </w:r>
    </w:p>
    <w:p w:rsidR="005E3350" w:rsidRDefault="005E3350" w:rsidP="005E335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</w:t>
      </w:r>
      <w:r w:rsidR="007B2B6F">
        <w:rPr>
          <w:sz w:val="28"/>
          <w:szCs w:val="28"/>
        </w:rPr>
        <w:t xml:space="preserve">деятельности комиссии </w:t>
      </w:r>
      <w:r>
        <w:rPr>
          <w:sz w:val="28"/>
          <w:szCs w:val="28"/>
        </w:rPr>
        <w:t xml:space="preserve">по подготовке проекта по внесению изменений в </w:t>
      </w:r>
      <w:r w:rsidR="007B2B6F">
        <w:rPr>
          <w:sz w:val="28"/>
          <w:szCs w:val="28"/>
        </w:rPr>
        <w:t>Правила землепользования и застройки муниципального образования Энергетикский поссовет Новоорского района Оренбургской области,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:rsidR="00101974" w:rsidRDefault="00101974" w:rsidP="005E3350">
      <w:pPr>
        <w:pStyle w:val="a3"/>
        <w:ind w:firstLine="708"/>
        <w:jc w:val="both"/>
        <w:rPr>
          <w:sz w:val="28"/>
          <w:szCs w:val="28"/>
        </w:rPr>
      </w:pPr>
    </w:p>
    <w:p w:rsidR="00630159" w:rsidRDefault="00936214" w:rsidP="00E732C6">
      <w:pPr>
        <w:pStyle w:val="a3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2FCA">
        <w:rPr>
          <w:sz w:val="28"/>
          <w:szCs w:val="28"/>
        </w:rPr>
        <w:tab/>
      </w:r>
      <w:r w:rsidR="005E3350">
        <w:rPr>
          <w:sz w:val="28"/>
          <w:szCs w:val="28"/>
        </w:rPr>
        <w:t>3</w:t>
      </w:r>
      <w:r w:rsidR="00895F95">
        <w:rPr>
          <w:sz w:val="28"/>
          <w:szCs w:val="28"/>
        </w:rPr>
        <w:t xml:space="preserve">. </w:t>
      </w:r>
      <w:r w:rsidR="009B6CF6">
        <w:rPr>
          <w:sz w:val="28"/>
          <w:szCs w:val="28"/>
        </w:rPr>
        <w:t xml:space="preserve"> </w:t>
      </w:r>
      <w:r w:rsidR="005E335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350" w:rsidRDefault="005E3350" w:rsidP="005E3350">
      <w:pPr>
        <w:pStyle w:val="a3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D2FC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B6AB1" w:rsidRDefault="008B6AB1" w:rsidP="00E732C6">
      <w:pPr>
        <w:pStyle w:val="a3"/>
        <w:ind w:left="150"/>
        <w:jc w:val="both"/>
        <w:rPr>
          <w:sz w:val="28"/>
          <w:szCs w:val="28"/>
        </w:rPr>
      </w:pPr>
    </w:p>
    <w:p w:rsidR="00A04344" w:rsidRDefault="00A04344" w:rsidP="00A04344">
      <w:pPr>
        <w:pStyle w:val="a3"/>
        <w:ind w:left="150"/>
        <w:jc w:val="both"/>
        <w:rPr>
          <w:sz w:val="28"/>
          <w:szCs w:val="28"/>
        </w:rPr>
      </w:pPr>
    </w:p>
    <w:p w:rsidR="00101974" w:rsidRDefault="00101974" w:rsidP="00487E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936214" w:rsidRPr="001C2241" w:rsidRDefault="00101974" w:rsidP="00487E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36214" w:rsidRPr="001C2241">
        <w:rPr>
          <w:sz w:val="28"/>
          <w:szCs w:val="28"/>
        </w:rPr>
        <w:t xml:space="preserve"> </w:t>
      </w:r>
      <w:r w:rsidR="009B6CF6">
        <w:rPr>
          <w:sz w:val="28"/>
          <w:szCs w:val="28"/>
        </w:rPr>
        <w:t>м</w:t>
      </w:r>
      <w:r w:rsidR="00936214" w:rsidRPr="001C2241">
        <w:rPr>
          <w:sz w:val="28"/>
          <w:szCs w:val="28"/>
        </w:rPr>
        <w:t xml:space="preserve">униципального образования </w:t>
      </w:r>
    </w:p>
    <w:p w:rsidR="00936214" w:rsidRDefault="00936214" w:rsidP="00487E3F">
      <w:pPr>
        <w:pStyle w:val="a3"/>
        <w:jc w:val="both"/>
        <w:rPr>
          <w:sz w:val="28"/>
          <w:szCs w:val="28"/>
        </w:rPr>
      </w:pPr>
      <w:r w:rsidRPr="001C2241">
        <w:rPr>
          <w:sz w:val="28"/>
          <w:szCs w:val="28"/>
        </w:rPr>
        <w:t xml:space="preserve">Энергетикский поссовет                                                      </w:t>
      </w:r>
      <w:r w:rsidR="009B6CF6">
        <w:rPr>
          <w:sz w:val="28"/>
          <w:szCs w:val="28"/>
        </w:rPr>
        <w:t xml:space="preserve">         </w:t>
      </w:r>
      <w:r w:rsidR="00101974">
        <w:rPr>
          <w:sz w:val="28"/>
          <w:szCs w:val="28"/>
        </w:rPr>
        <w:t xml:space="preserve">   </w:t>
      </w:r>
      <w:r w:rsidR="009B6CF6">
        <w:rPr>
          <w:sz w:val="28"/>
          <w:szCs w:val="28"/>
        </w:rPr>
        <w:t xml:space="preserve"> </w:t>
      </w:r>
      <w:r w:rsidR="00101974">
        <w:rPr>
          <w:sz w:val="28"/>
          <w:szCs w:val="28"/>
        </w:rPr>
        <w:t xml:space="preserve"> Е. В. Киселёв</w:t>
      </w:r>
    </w:p>
    <w:p w:rsidR="008B6AB1" w:rsidRDefault="009B6CF6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CF6" w:rsidRDefault="009B6CF6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9B6CF6" w:rsidRDefault="009B6CF6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A35F15" w:rsidRDefault="00A35F15" w:rsidP="009B6CF6">
      <w:pPr>
        <w:pStyle w:val="a3"/>
        <w:tabs>
          <w:tab w:val="left" w:pos="8842"/>
        </w:tabs>
        <w:jc w:val="both"/>
        <w:rPr>
          <w:sz w:val="28"/>
          <w:szCs w:val="28"/>
        </w:rPr>
      </w:pPr>
    </w:p>
    <w:p w:rsidR="008B6AB1" w:rsidRDefault="008B6AB1" w:rsidP="008B6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B6AB1" w:rsidRDefault="008B6AB1" w:rsidP="008B6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B6AB1" w:rsidRDefault="009B6CF6" w:rsidP="008B6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8B6AB1">
        <w:rPr>
          <w:sz w:val="28"/>
          <w:szCs w:val="28"/>
        </w:rPr>
        <w:t xml:space="preserve">униципального образования </w:t>
      </w:r>
    </w:p>
    <w:p w:rsidR="00A35F15" w:rsidRDefault="008B6AB1" w:rsidP="008B6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</w:t>
      </w:r>
    </w:p>
    <w:p w:rsidR="008B6AB1" w:rsidRDefault="008B6AB1" w:rsidP="008B6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5F15">
        <w:rPr>
          <w:sz w:val="28"/>
          <w:szCs w:val="28"/>
        </w:rPr>
        <w:t>27 марта 2018г.   № 54-П</w:t>
      </w:r>
    </w:p>
    <w:p w:rsidR="008B6AB1" w:rsidRDefault="008B6AB1" w:rsidP="008B6AB1">
      <w:pPr>
        <w:pStyle w:val="a3"/>
        <w:jc w:val="right"/>
        <w:rPr>
          <w:sz w:val="28"/>
          <w:szCs w:val="28"/>
        </w:rPr>
      </w:pPr>
    </w:p>
    <w:p w:rsidR="008B6AB1" w:rsidRDefault="008B6AB1" w:rsidP="008B6A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подготовке проекта внесения изменений в </w:t>
      </w:r>
      <w:r w:rsidR="009B6CF6">
        <w:rPr>
          <w:sz w:val="28"/>
          <w:szCs w:val="28"/>
        </w:rPr>
        <w:t>Правила землепользования и застройки  м</w:t>
      </w:r>
      <w:r>
        <w:rPr>
          <w:sz w:val="28"/>
          <w:szCs w:val="28"/>
        </w:rPr>
        <w:t>униципального образования Энергетикский поссовет</w:t>
      </w:r>
      <w:r w:rsidR="00C14D7B">
        <w:rPr>
          <w:sz w:val="28"/>
          <w:szCs w:val="28"/>
        </w:rPr>
        <w:t xml:space="preserve"> Новоорского района Оренбургской области</w:t>
      </w:r>
    </w:p>
    <w:p w:rsidR="008B6AB1" w:rsidRDefault="008B6AB1" w:rsidP="008B6AB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28"/>
        <w:gridCol w:w="4827"/>
      </w:tblGrid>
      <w:tr w:rsidR="008B6AB1" w:rsidTr="00A35F15">
        <w:tc>
          <w:tcPr>
            <w:tcW w:w="5028" w:type="dxa"/>
          </w:tcPr>
          <w:p w:rsidR="008B6AB1" w:rsidRPr="008B6AB1" w:rsidRDefault="008B6AB1" w:rsidP="008B6AB1">
            <w:pPr>
              <w:pStyle w:val="a3"/>
              <w:rPr>
                <w:b/>
                <w:sz w:val="28"/>
                <w:szCs w:val="28"/>
              </w:rPr>
            </w:pPr>
            <w:r w:rsidRPr="008B6AB1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827" w:type="dxa"/>
          </w:tcPr>
          <w:p w:rsidR="008B6AB1" w:rsidRDefault="008B6AB1" w:rsidP="008B6AB1">
            <w:pPr>
              <w:pStyle w:val="a3"/>
              <w:rPr>
                <w:sz w:val="28"/>
                <w:szCs w:val="28"/>
              </w:rPr>
            </w:pPr>
          </w:p>
        </w:tc>
      </w:tr>
      <w:tr w:rsidR="008B6AB1" w:rsidTr="00A35F15">
        <w:tc>
          <w:tcPr>
            <w:tcW w:w="5028" w:type="dxa"/>
          </w:tcPr>
          <w:p w:rsidR="008B6AB1" w:rsidRDefault="00A35F15" w:rsidP="008B6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Евгений Владимирович</w:t>
            </w:r>
          </w:p>
        </w:tc>
        <w:tc>
          <w:tcPr>
            <w:tcW w:w="4827" w:type="dxa"/>
          </w:tcPr>
          <w:p w:rsidR="008B6AB1" w:rsidRDefault="00A35F15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  <w:r w:rsidR="009B6CF6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</w:p>
        </w:tc>
      </w:tr>
      <w:tr w:rsidR="009B6CF6" w:rsidTr="00A35F15">
        <w:tc>
          <w:tcPr>
            <w:tcW w:w="5028" w:type="dxa"/>
          </w:tcPr>
          <w:p w:rsidR="009B6CF6" w:rsidRPr="009B6CF6" w:rsidRDefault="009B6CF6" w:rsidP="008B6AB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827" w:type="dxa"/>
          </w:tcPr>
          <w:p w:rsidR="009B6CF6" w:rsidRDefault="009B6CF6" w:rsidP="008B6AB1">
            <w:pPr>
              <w:pStyle w:val="a3"/>
              <w:rPr>
                <w:sz w:val="28"/>
                <w:szCs w:val="28"/>
              </w:rPr>
            </w:pPr>
          </w:p>
        </w:tc>
      </w:tr>
      <w:tr w:rsidR="009B6CF6" w:rsidTr="00A35F15">
        <w:tc>
          <w:tcPr>
            <w:tcW w:w="5028" w:type="dxa"/>
          </w:tcPr>
          <w:p w:rsidR="009B6CF6" w:rsidRPr="009B6CF6" w:rsidRDefault="009B6CF6" w:rsidP="008B6AB1">
            <w:pPr>
              <w:pStyle w:val="a3"/>
              <w:rPr>
                <w:sz w:val="28"/>
                <w:szCs w:val="28"/>
              </w:rPr>
            </w:pPr>
            <w:r w:rsidRPr="009B6CF6">
              <w:rPr>
                <w:sz w:val="28"/>
                <w:szCs w:val="28"/>
              </w:rPr>
              <w:t>Чернягина Евгения Валентиновна</w:t>
            </w:r>
          </w:p>
        </w:tc>
        <w:tc>
          <w:tcPr>
            <w:tcW w:w="4827" w:type="dxa"/>
          </w:tcPr>
          <w:p w:rsidR="009B6CF6" w:rsidRDefault="009B6CF6" w:rsidP="008B6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8B6AB1" w:rsidTr="00A35F15">
        <w:tc>
          <w:tcPr>
            <w:tcW w:w="5028" w:type="dxa"/>
          </w:tcPr>
          <w:p w:rsidR="008B6AB1" w:rsidRPr="008B6AB1" w:rsidRDefault="008B6AB1" w:rsidP="008B6AB1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27" w:type="dxa"/>
          </w:tcPr>
          <w:p w:rsidR="008B6AB1" w:rsidRDefault="008B6AB1" w:rsidP="008B6AB1">
            <w:pPr>
              <w:pStyle w:val="a3"/>
              <w:rPr>
                <w:sz w:val="28"/>
                <w:szCs w:val="28"/>
              </w:rPr>
            </w:pPr>
          </w:p>
        </w:tc>
      </w:tr>
      <w:tr w:rsidR="008B6AB1" w:rsidTr="00A35F15">
        <w:tc>
          <w:tcPr>
            <w:tcW w:w="5028" w:type="dxa"/>
          </w:tcPr>
          <w:p w:rsidR="008B6AB1" w:rsidRPr="0074700C" w:rsidRDefault="0074700C" w:rsidP="008B6AB1">
            <w:pPr>
              <w:pStyle w:val="a3"/>
              <w:rPr>
                <w:sz w:val="28"/>
                <w:szCs w:val="28"/>
              </w:rPr>
            </w:pPr>
            <w:r w:rsidRPr="0074700C">
              <w:rPr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4827" w:type="dxa"/>
          </w:tcPr>
          <w:p w:rsidR="008B6AB1" w:rsidRDefault="0074700C" w:rsidP="008B6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 – архитектор</w:t>
            </w:r>
            <w:r w:rsidR="00F30988">
              <w:rPr>
                <w:sz w:val="28"/>
                <w:szCs w:val="28"/>
              </w:rPr>
              <w:t xml:space="preserve"> администрации муниципального образования Новоорский район Оренбургской области </w:t>
            </w:r>
            <w:r w:rsidR="00E3358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4700C" w:rsidTr="00A35F15">
        <w:tc>
          <w:tcPr>
            <w:tcW w:w="5028" w:type="dxa"/>
          </w:tcPr>
          <w:p w:rsidR="0074700C" w:rsidRPr="0074700C" w:rsidRDefault="0047488E" w:rsidP="008B6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Ниязова </w:t>
            </w:r>
            <w:proofErr w:type="spellStart"/>
            <w:r>
              <w:rPr>
                <w:sz w:val="28"/>
                <w:szCs w:val="28"/>
              </w:rPr>
              <w:t>Рауза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Сагынаевна</w:t>
            </w:r>
            <w:proofErr w:type="spellEnd"/>
          </w:p>
        </w:tc>
        <w:tc>
          <w:tcPr>
            <w:tcW w:w="4827" w:type="dxa"/>
          </w:tcPr>
          <w:p w:rsidR="0074700C" w:rsidRDefault="0074700C" w:rsidP="004748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</w:t>
            </w:r>
            <w:r w:rsidR="0047488E">
              <w:rPr>
                <w:sz w:val="28"/>
                <w:szCs w:val="28"/>
              </w:rPr>
              <w:t>по вопросам ЖКХ</w:t>
            </w:r>
            <w:r>
              <w:rPr>
                <w:sz w:val="28"/>
                <w:szCs w:val="28"/>
              </w:rPr>
              <w:t>)</w:t>
            </w:r>
            <w:r w:rsidR="0047488E">
              <w:rPr>
                <w:sz w:val="28"/>
                <w:szCs w:val="28"/>
              </w:rPr>
              <w:t xml:space="preserve">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A35F15" w:rsidTr="00A35F15">
        <w:tc>
          <w:tcPr>
            <w:tcW w:w="5028" w:type="dxa"/>
          </w:tcPr>
          <w:p w:rsidR="00A35F15" w:rsidRDefault="00A35F15" w:rsidP="008B6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Исаичкина Татьяна Ивановна </w:t>
            </w:r>
          </w:p>
        </w:tc>
        <w:tc>
          <w:tcPr>
            <w:tcW w:w="4827" w:type="dxa"/>
          </w:tcPr>
          <w:p w:rsidR="00A35F15" w:rsidRDefault="00A35F15" w:rsidP="004748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</w:tbl>
    <w:p w:rsidR="008B6AB1" w:rsidRDefault="008B6AB1" w:rsidP="008B6AB1">
      <w:pPr>
        <w:pStyle w:val="a3"/>
        <w:rPr>
          <w:sz w:val="28"/>
          <w:szCs w:val="28"/>
        </w:rPr>
      </w:pPr>
    </w:p>
    <w:p w:rsidR="0074700C" w:rsidRDefault="0074700C" w:rsidP="008B6AB1">
      <w:pPr>
        <w:pStyle w:val="a3"/>
        <w:rPr>
          <w:sz w:val="28"/>
          <w:szCs w:val="28"/>
        </w:rPr>
      </w:pPr>
    </w:p>
    <w:p w:rsidR="0074700C" w:rsidRDefault="0074700C" w:rsidP="008B6AB1">
      <w:pPr>
        <w:pStyle w:val="a3"/>
        <w:rPr>
          <w:sz w:val="28"/>
          <w:szCs w:val="28"/>
        </w:rPr>
      </w:pPr>
    </w:p>
    <w:p w:rsidR="0074700C" w:rsidRDefault="0074700C" w:rsidP="008B6AB1">
      <w:pPr>
        <w:pStyle w:val="a3"/>
        <w:rPr>
          <w:sz w:val="28"/>
          <w:szCs w:val="28"/>
        </w:rPr>
      </w:pPr>
    </w:p>
    <w:p w:rsidR="0074700C" w:rsidRDefault="009B6CF6" w:rsidP="009B6CF6">
      <w:pPr>
        <w:pStyle w:val="a3"/>
        <w:tabs>
          <w:tab w:val="left" w:pos="80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6CF6" w:rsidRDefault="009B6CF6" w:rsidP="009B6CF6">
      <w:pPr>
        <w:pStyle w:val="a3"/>
        <w:tabs>
          <w:tab w:val="left" w:pos="8006"/>
        </w:tabs>
        <w:rPr>
          <w:sz w:val="28"/>
          <w:szCs w:val="28"/>
        </w:rPr>
      </w:pPr>
    </w:p>
    <w:p w:rsidR="009B6CF6" w:rsidRDefault="009B6CF6" w:rsidP="009B6CF6">
      <w:pPr>
        <w:pStyle w:val="a3"/>
        <w:tabs>
          <w:tab w:val="left" w:pos="8006"/>
        </w:tabs>
        <w:rPr>
          <w:sz w:val="28"/>
          <w:szCs w:val="28"/>
        </w:rPr>
      </w:pPr>
    </w:p>
    <w:p w:rsidR="009B6CF6" w:rsidRDefault="009B6CF6" w:rsidP="009B6CF6">
      <w:pPr>
        <w:pStyle w:val="a3"/>
        <w:tabs>
          <w:tab w:val="left" w:pos="8006"/>
        </w:tabs>
        <w:rPr>
          <w:sz w:val="28"/>
          <w:szCs w:val="28"/>
        </w:rPr>
      </w:pPr>
    </w:p>
    <w:p w:rsidR="003C3EC0" w:rsidRDefault="003C3EC0" w:rsidP="009B6CF6">
      <w:pPr>
        <w:pStyle w:val="a3"/>
        <w:tabs>
          <w:tab w:val="left" w:pos="8006"/>
        </w:tabs>
        <w:rPr>
          <w:sz w:val="28"/>
          <w:szCs w:val="28"/>
        </w:rPr>
      </w:pPr>
    </w:p>
    <w:p w:rsidR="006C5144" w:rsidRDefault="006C5144" w:rsidP="009B6CF6">
      <w:pPr>
        <w:pStyle w:val="a3"/>
        <w:tabs>
          <w:tab w:val="left" w:pos="8006"/>
        </w:tabs>
        <w:rPr>
          <w:sz w:val="28"/>
          <w:szCs w:val="28"/>
        </w:rPr>
      </w:pPr>
    </w:p>
    <w:p w:rsidR="003C3EC0" w:rsidRDefault="003C3EC0" w:rsidP="009B6CF6">
      <w:pPr>
        <w:pStyle w:val="a3"/>
        <w:tabs>
          <w:tab w:val="left" w:pos="8006"/>
        </w:tabs>
        <w:rPr>
          <w:sz w:val="28"/>
          <w:szCs w:val="28"/>
        </w:rPr>
      </w:pP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Приложение № 2</w:t>
      </w: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к постановлению администрации</w:t>
      </w: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184EFB">
        <w:rPr>
          <w:sz w:val="28"/>
          <w:szCs w:val="28"/>
        </w:rPr>
        <w:t xml:space="preserve">униципального образования </w:t>
      </w: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Энергетикский поссовет  </w:t>
      </w: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от </w:t>
      </w:r>
      <w:r w:rsidR="00A35F15">
        <w:rPr>
          <w:sz w:val="28"/>
          <w:szCs w:val="28"/>
        </w:rPr>
        <w:t xml:space="preserve">27 марта </w:t>
      </w:r>
      <w:r>
        <w:rPr>
          <w:sz w:val="28"/>
          <w:szCs w:val="28"/>
        </w:rPr>
        <w:t xml:space="preserve">2018г. </w:t>
      </w:r>
      <w:r w:rsidRPr="00184EFB">
        <w:rPr>
          <w:sz w:val="28"/>
          <w:szCs w:val="28"/>
        </w:rPr>
        <w:t>№</w:t>
      </w:r>
      <w:r w:rsidR="00A35F15">
        <w:rPr>
          <w:sz w:val="28"/>
          <w:szCs w:val="28"/>
        </w:rPr>
        <w:t xml:space="preserve"> 54</w:t>
      </w:r>
      <w:r w:rsidRPr="00184EFB">
        <w:rPr>
          <w:sz w:val="28"/>
          <w:szCs w:val="28"/>
        </w:rPr>
        <w:t xml:space="preserve"> -П</w:t>
      </w:r>
    </w:p>
    <w:p w:rsidR="007B2B6F" w:rsidRPr="00184EFB" w:rsidRDefault="007B2B6F" w:rsidP="007B2B6F">
      <w:pPr>
        <w:pStyle w:val="a3"/>
        <w:rPr>
          <w:sz w:val="28"/>
          <w:szCs w:val="28"/>
        </w:rPr>
      </w:pPr>
    </w:p>
    <w:p w:rsidR="007B2B6F" w:rsidRPr="00184EFB" w:rsidRDefault="007B2B6F" w:rsidP="007B2B6F">
      <w:pPr>
        <w:pStyle w:val="a3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 xml:space="preserve">Порядок </w:t>
      </w:r>
      <w:r w:rsidR="004F4DD1">
        <w:rPr>
          <w:sz w:val="28"/>
          <w:szCs w:val="28"/>
        </w:rPr>
        <w:t>деятельности</w:t>
      </w:r>
      <w:r w:rsidR="00C14D7B">
        <w:rPr>
          <w:sz w:val="28"/>
          <w:szCs w:val="28"/>
        </w:rPr>
        <w:t xml:space="preserve"> комиссии </w:t>
      </w:r>
      <w:r w:rsidRPr="00184EFB">
        <w:rPr>
          <w:sz w:val="28"/>
          <w:szCs w:val="28"/>
        </w:rPr>
        <w:t>по подготовке проекта внесения изменений в Правил</w:t>
      </w:r>
      <w:r>
        <w:rPr>
          <w:sz w:val="28"/>
          <w:szCs w:val="28"/>
        </w:rPr>
        <w:t>а землепользования и застройки м</w:t>
      </w:r>
      <w:r w:rsidRPr="00184EFB">
        <w:rPr>
          <w:sz w:val="28"/>
          <w:szCs w:val="28"/>
        </w:rPr>
        <w:t>униципального образования Энергетикский поссовет</w:t>
      </w:r>
      <w:r w:rsidR="00A35F15">
        <w:rPr>
          <w:sz w:val="28"/>
          <w:szCs w:val="28"/>
        </w:rPr>
        <w:t xml:space="preserve"> Новоорского района Оренбургской области</w:t>
      </w:r>
    </w:p>
    <w:p w:rsidR="007B2B6F" w:rsidRPr="00184EFB" w:rsidRDefault="007B2B6F" w:rsidP="006C5144">
      <w:pPr>
        <w:pStyle w:val="a5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1. Общие положения.</w:t>
      </w:r>
    </w:p>
    <w:p w:rsidR="007B2B6F" w:rsidRPr="00154BB3" w:rsidRDefault="007B2B6F" w:rsidP="007B2B6F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54BB3">
        <w:rPr>
          <w:rFonts w:ascii="Times New Roman" w:hAnsi="Times New Roman"/>
          <w:b w:val="0"/>
          <w:sz w:val="28"/>
          <w:szCs w:val="28"/>
        </w:rPr>
        <w:t>1.1. Комиссия по подготовке проекта по внесению изменений в Правил</w:t>
      </w:r>
      <w:r>
        <w:rPr>
          <w:rFonts w:ascii="Times New Roman" w:hAnsi="Times New Roman"/>
          <w:b w:val="0"/>
          <w:sz w:val="28"/>
          <w:szCs w:val="28"/>
        </w:rPr>
        <w:t>а землепользования и застройки м</w:t>
      </w:r>
      <w:r w:rsidRPr="00154BB3">
        <w:rPr>
          <w:rFonts w:ascii="Times New Roman" w:hAnsi="Times New Roman"/>
          <w:b w:val="0"/>
          <w:sz w:val="28"/>
          <w:szCs w:val="28"/>
        </w:rPr>
        <w:t>униципального образования Энергетикский поссовет Новоорского района Оренбургской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</w:t>
      </w:r>
      <w:r>
        <w:rPr>
          <w:rFonts w:ascii="Times New Roman" w:hAnsi="Times New Roman"/>
          <w:b w:val="0"/>
          <w:sz w:val="28"/>
          <w:szCs w:val="28"/>
        </w:rPr>
        <w:t>ания и застройки на территории м</w:t>
      </w:r>
      <w:r w:rsidRPr="00154BB3">
        <w:rPr>
          <w:rFonts w:ascii="Times New Roman" w:hAnsi="Times New Roman"/>
          <w:b w:val="0"/>
          <w:sz w:val="28"/>
          <w:szCs w:val="28"/>
        </w:rPr>
        <w:t>униципального образования Энергетикский поссовет.</w:t>
      </w:r>
      <w:r w:rsidRPr="00154BB3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154BB3">
        <w:rPr>
          <w:rFonts w:ascii="Times New Roman" w:hAnsi="Times New Roman"/>
          <w:b w:val="0"/>
          <w:sz w:val="28"/>
          <w:szCs w:val="28"/>
        </w:rPr>
        <w:t xml:space="preserve">1.2. Комиссия осуществляет свою деятельность в соответствии с требованиями </w:t>
      </w:r>
      <w:r>
        <w:rPr>
          <w:rFonts w:ascii="Times New Roman" w:hAnsi="Times New Roman"/>
          <w:b w:val="0"/>
          <w:sz w:val="28"/>
          <w:szCs w:val="28"/>
        </w:rPr>
        <w:t>Федерального</w:t>
      </w:r>
      <w:r w:rsidRPr="00154BB3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154BB3">
        <w:rPr>
          <w:rFonts w:ascii="Times New Roman" w:hAnsi="Times New Roman"/>
          <w:b w:val="0"/>
          <w:sz w:val="28"/>
          <w:szCs w:val="28"/>
        </w:rPr>
        <w:t xml:space="preserve"> от 3 июля 2016 г. N 373-ФЗ</w:t>
      </w:r>
      <w:r w:rsidRPr="00154BB3">
        <w:rPr>
          <w:rFonts w:ascii="Times New Roman" w:hAnsi="Times New Roman"/>
          <w:b w:val="0"/>
          <w:sz w:val="28"/>
          <w:szCs w:val="28"/>
        </w:rPr>
        <w:br/>
        <w:t>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  <w:r>
        <w:rPr>
          <w:rFonts w:ascii="Times New Roman" w:hAnsi="Times New Roman"/>
          <w:b w:val="0"/>
          <w:sz w:val="28"/>
          <w:szCs w:val="28"/>
        </w:rPr>
        <w:t>, иными законодательными актами Российской Федерации,</w:t>
      </w:r>
      <w:r w:rsidR="00C14D7B">
        <w:rPr>
          <w:rFonts w:ascii="Times New Roman" w:hAnsi="Times New Roman"/>
          <w:b w:val="0"/>
          <w:sz w:val="28"/>
          <w:szCs w:val="28"/>
        </w:rPr>
        <w:t xml:space="preserve"> Оренбургской области, уставом м</w:t>
      </w:r>
      <w:r>
        <w:rPr>
          <w:rFonts w:ascii="Times New Roman" w:hAnsi="Times New Roman"/>
          <w:b w:val="0"/>
          <w:sz w:val="28"/>
          <w:szCs w:val="28"/>
        </w:rPr>
        <w:t>униципального образования Энергетикский поссовет Новоорского района Оренбургской области, настоящим Порядком.</w:t>
      </w:r>
    </w:p>
    <w:p w:rsidR="007B2B6F" w:rsidRPr="00184EFB" w:rsidRDefault="007B2B6F" w:rsidP="00305832">
      <w:pPr>
        <w:pStyle w:val="a5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 Основные функции Комиссии.</w:t>
      </w:r>
    </w:p>
    <w:p w:rsidR="0035332D" w:rsidRDefault="0035332D" w:rsidP="003533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84EFB">
        <w:rPr>
          <w:sz w:val="28"/>
          <w:szCs w:val="28"/>
        </w:rPr>
        <w:t>. Организация последовательного формирования и совершенствования системы регулирования землепользов</w:t>
      </w:r>
      <w:r>
        <w:rPr>
          <w:sz w:val="28"/>
          <w:szCs w:val="28"/>
        </w:rPr>
        <w:t>ания и застройки на территории м</w:t>
      </w:r>
      <w:r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 w:rsidR="000E698D">
        <w:rPr>
          <w:sz w:val="28"/>
          <w:szCs w:val="28"/>
        </w:rPr>
        <w:t>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>, в том числе обеспечение подготовки проекта внесения изменений  в Правила землепользования и застройки</w:t>
      </w:r>
      <w:r>
        <w:rPr>
          <w:sz w:val="28"/>
          <w:szCs w:val="28"/>
        </w:rPr>
        <w:t>.</w:t>
      </w:r>
    </w:p>
    <w:p w:rsidR="0035332D" w:rsidRPr="00184EFB" w:rsidRDefault="0035332D" w:rsidP="003533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2.2. Рассмотрение предложений заинтересованных лиц по подготовке проекта внесения изменений  в Прави</w:t>
      </w:r>
      <w:r>
        <w:rPr>
          <w:sz w:val="28"/>
          <w:szCs w:val="28"/>
        </w:rPr>
        <w:t>ла землепользования и застройки м</w:t>
      </w:r>
      <w:r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 w:rsidR="000E698D">
        <w:rPr>
          <w:sz w:val="28"/>
          <w:szCs w:val="28"/>
        </w:rPr>
        <w:t xml:space="preserve">Энергетикский поссовет </w:t>
      </w:r>
      <w:r>
        <w:rPr>
          <w:sz w:val="28"/>
          <w:szCs w:val="28"/>
        </w:rPr>
        <w:t>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35332D" w:rsidRDefault="0035332D" w:rsidP="003533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2.3. Рассмотрение вопросов о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184EF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84EFB">
        <w:rPr>
          <w:sz w:val="28"/>
          <w:szCs w:val="28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5332D" w:rsidRPr="00184EFB" w:rsidRDefault="0035332D" w:rsidP="003533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>2.5. Обеспечение подготовки и пред</w:t>
      </w:r>
      <w:r>
        <w:rPr>
          <w:sz w:val="28"/>
          <w:szCs w:val="28"/>
        </w:rPr>
        <w:t>оставления главе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</w:t>
      </w:r>
      <w:r w:rsidR="000E698D">
        <w:rPr>
          <w:sz w:val="28"/>
          <w:szCs w:val="28"/>
        </w:rPr>
        <w:t xml:space="preserve">Энергетикский поссовет  </w:t>
      </w:r>
      <w:r>
        <w:rPr>
          <w:sz w:val="28"/>
          <w:szCs w:val="28"/>
        </w:rPr>
        <w:t>Новоорского района Оренбургской области (далее - глава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</w:t>
      </w:r>
      <w:r w:rsidR="000E698D">
        <w:rPr>
          <w:sz w:val="28"/>
          <w:szCs w:val="28"/>
        </w:rPr>
        <w:t>Энергетикский поссовет</w:t>
      </w:r>
      <w:r>
        <w:rPr>
          <w:sz w:val="28"/>
          <w:szCs w:val="28"/>
        </w:rPr>
        <w:t xml:space="preserve">) </w:t>
      </w:r>
      <w:r w:rsidRPr="00184EFB">
        <w:rPr>
          <w:sz w:val="28"/>
          <w:szCs w:val="28"/>
        </w:rPr>
        <w:t>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внесения изменений в правила землепользования и застройки.</w:t>
      </w:r>
    </w:p>
    <w:p w:rsidR="007B2B6F" w:rsidRPr="00184EFB" w:rsidRDefault="007B2B6F" w:rsidP="006C5144">
      <w:pPr>
        <w:pStyle w:val="a5"/>
        <w:ind w:left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 Порядок формирования состава Комиссии.</w:t>
      </w:r>
    </w:p>
    <w:p w:rsidR="007B2B6F" w:rsidRPr="00184EFB" w:rsidRDefault="007B2B6F" w:rsidP="006C5144">
      <w:pPr>
        <w:pStyle w:val="a5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3.1. Состав Комиссии, изменения, вносимые в ее персональный состав, утверждаются пост</w:t>
      </w:r>
      <w:r w:rsidR="004F4DD1">
        <w:rPr>
          <w:sz w:val="28"/>
          <w:szCs w:val="28"/>
        </w:rPr>
        <w:t>ановлением главы администрации м</w:t>
      </w:r>
      <w:r w:rsidRPr="00184EFB">
        <w:rPr>
          <w:sz w:val="28"/>
          <w:szCs w:val="28"/>
        </w:rPr>
        <w:t>униципального образования Энергетикский поссовет.</w:t>
      </w:r>
    </w:p>
    <w:p w:rsidR="007B2B6F" w:rsidRPr="00184EFB" w:rsidRDefault="007B2B6F" w:rsidP="006C5144">
      <w:pPr>
        <w:pStyle w:val="a5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</w:t>
      </w:r>
      <w:r w:rsidR="004F4DD1">
        <w:rPr>
          <w:sz w:val="28"/>
          <w:szCs w:val="28"/>
        </w:rPr>
        <w:t>й, расположенных на территории м</w:t>
      </w:r>
      <w:r w:rsidRPr="00184EFB">
        <w:rPr>
          <w:sz w:val="28"/>
          <w:szCs w:val="28"/>
        </w:rPr>
        <w:t>униципального образования Энергетикский поссовет и Новоорского  района.</w:t>
      </w:r>
    </w:p>
    <w:p w:rsidR="007B2B6F" w:rsidRDefault="007B2B6F" w:rsidP="005D3C2B">
      <w:pPr>
        <w:pStyle w:val="a5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3.3. Состав Комиссии, утвержденный постановлением главы администрации </w:t>
      </w:r>
      <w:r w:rsidR="006C5144"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образования Энергетикский поссовет, может быть дополнен должностными лицами, специалистами, участие которых будет обоснованным и целесообразным.</w:t>
      </w:r>
      <w:r w:rsidRPr="00184EFB">
        <w:rPr>
          <w:sz w:val="28"/>
          <w:szCs w:val="28"/>
        </w:rPr>
        <w:br/>
      </w:r>
      <w:r w:rsidR="005D3C2B">
        <w:rPr>
          <w:sz w:val="28"/>
          <w:szCs w:val="28"/>
        </w:rPr>
        <w:t xml:space="preserve">        </w:t>
      </w:r>
      <w:r w:rsidRPr="00184EFB">
        <w:rPr>
          <w:sz w:val="28"/>
          <w:szCs w:val="28"/>
        </w:rPr>
        <w:t>3.4.Секретарем Комиссии я</w:t>
      </w:r>
      <w:r w:rsidR="005D3C2B">
        <w:rPr>
          <w:sz w:val="28"/>
          <w:szCs w:val="28"/>
        </w:rPr>
        <w:t>вляется служащий администрации м</w:t>
      </w:r>
      <w:r w:rsidRPr="00184EFB">
        <w:rPr>
          <w:sz w:val="28"/>
          <w:szCs w:val="28"/>
        </w:rPr>
        <w:t xml:space="preserve">униципального образования Энергетикский поссовет, который входит в состав Комиссии, и уполномочен на выполнение таких </w:t>
      </w:r>
      <w:r>
        <w:rPr>
          <w:sz w:val="28"/>
          <w:szCs w:val="28"/>
        </w:rPr>
        <w:t>функций председателем Комиссии.</w:t>
      </w:r>
    </w:p>
    <w:p w:rsidR="004F4DD1" w:rsidRPr="00BC5966" w:rsidRDefault="005D3C2B" w:rsidP="004F4DD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Функции и права </w:t>
      </w:r>
      <w:r w:rsidR="007B2B6F" w:rsidRPr="00184EFB">
        <w:rPr>
          <w:sz w:val="28"/>
          <w:szCs w:val="28"/>
        </w:rPr>
        <w:t>Комиссии.</w:t>
      </w:r>
    </w:p>
    <w:p w:rsidR="004F4DD1" w:rsidRPr="000E698D" w:rsidRDefault="004F4DD1" w:rsidP="004F4D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8D">
        <w:rPr>
          <w:rFonts w:ascii="Times New Roman" w:hAnsi="Times New Roman"/>
          <w:sz w:val="28"/>
          <w:szCs w:val="28"/>
        </w:rPr>
        <w:t>4.1. Функциями Комиссии являются:</w:t>
      </w:r>
    </w:p>
    <w:p w:rsidR="004F4DD1" w:rsidRPr="004F4DD1" w:rsidRDefault="004F4DD1" w:rsidP="00C14D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.1.1. Подготовк</w:t>
      </w:r>
      <w:r w:rsidR="00C14D7B">
        <w:rPr>
          <w:rFonts w:ascii="Times New Roman" w:hAnsi="Times New Roman"/>
          <w:sz w:val="28"/>
          <w:szCs w:val="28"/>
        </w:rPr>
        <w:t>а к рассмотрению и утверждению П</w:t>
      </w:r>
      <w:r w:rsidRPr="004F4DD1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>.</w:t>
      </w:r>
    </w:p>
    <w:p w:rsidR="004F4DD1" w:rsidRPr="004F4DD1" w:rsidRDefault="004F4DD1" w:rsidP="004F4D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.1.2. Обеспечение координации действий и организационна</w:t>
      </w:r>
      <w:r w:rsidR="00C14D7B">
        <w:rPr>
          <w:rFonts w:ascii="Times New Roman" w:hAnsi="Times New Roman"/>
          <w:sz w:val="28"/>
          <w:szCs w:val="28"/>
        </w:rPr>
        <w:t>я работа в процессе подготовки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4F4DD1" w:rsidRPr="004F4DD1" w:rsidRDefault="004F4DD1" w:rsidP="004F4D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.1.3. Рассмотрение предложений и зам</w:t>
      </w:r>
      <w:r w:rsidR="00C14D7B">
        <w:rPr>
          <w:rFonts w:ascii="Times New Roman" w:hAnsi="Times New Roman"/>
          <w:sz w:val="28"/>
          <w:szCs w:val="28"/>
        </w:rPr>
        <w:t>ечаний заинтересованных лиц по П</w:t>
      </w:r>
      <w:r w:rsidRPr="004F4DD1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4F4DD1" w:rsidRPr="004F4DD1" w:rsidRDefault="004F4DD1" w:rsidP="004F4D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.1.4. Организация пр</w:t>
      </w:r>
      <w:r w:rsidR="00C14D7B">
        <w:rPr>
          <w:rFonts w:ascii="Times New Roman" w:hAnsi="Times New Roman"/>
          <w:sz w:val="28"/>
          <w:szCs w:val="28"/>
        </w:rPr>
        <w:t>оведения публичных слушаний по П</w:t>
      </w:r>
      <w:r w:rsidRPr="004F4DD1">
        <w:rPr>
          <w:rFonts w:ascii="Times New Roman" w:hAnsi="Times New Roman"/>
          <w:sz w:val="28"/>
          <w:szCs w:val="28"/>
        </w:rPr>
        <w:t>роекту, подготовка заключения по</w:t>
      </w:r>
      <w:r>
        <w:rPr>
          <w:rFonts w:ascii="Times New Roman" w:hAnsi="Times New Roman"/>
          <w:sz w:val="28"/>
          <w:szCs w:val="28"/>
        </w:rPr>
        <w:t xml:space="preserve"> результатам публичных слушаний.</w:t>
      </w:r>
    </w:p>
    <w:p w:rsidR="004F4DD1" w:rsidRPr="004F4DD1" w:rsidRDefault="004F4DD1" w:rsidP="004F4D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 xml:space="preserve">.1.5. Обеспечение гласности при подготовке решений по проекту </w:t>
      </w:r>
      <w:r>
        <w:rPr>
          <w:rFonts w:ascii="Times New Roman" w:hAnsi="Times New Roman"/>
          <w:sz w:val="28"/>
          <w:szCs w:val="28"/>
        </w:rPr>
        <w:t>внесения</w:t>
      </w:r>
      <w:r w:rsidRPr="00154BB3">
        <w:rPr>
          <w:rFonts w:ascii="Times New Roman" w:hAnsi="Times New Roman"/>
          <w:sz w:val="28"/>
          <w:szCs w:val="28"/>
        </w:rPr>
        <w:t xml:space="preserve"> изменений в Правил</w:t>
      </w:r>
      <w:r w:rsidRPr="004F4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DD1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Энергетикский поссовет</w:t>
      </w:r>
      <w:r w:rsidRPr="00154BB3">
        <w:rPr>
          <w:rFonts w:ascii="Times New Roman" w:hAnsi="Times New Roman"/>
          <w:sz w:val="28"/>
          <w:szCs w:val="28"/>
        </w:rPr>
        <w:t xml:space="preserve"> Новоорского района Оренбургской области</w:t>
      </w:r>
      <w:r w:rsidRPr="004F4DD1">
        <w:rPr>
          <w:rFonts w:ascii="Times New Roman" w:hAnsi="Times New Roman"/>
          <w:sz w:val="28"/>
          <w:szCs w:val="28"/>
        </w:rPr>
        <w:t>, опубликование</w:t>
      </w:r>
      <w:r>
        <w:rPr>
          <w:rFonts w:ascii="Times New Roman" w:hAnsi="Times New Roman"/>
          <w:sz w:val="28"/>
          <w:szCs w:val="28"/>
        </w:rPr>
        <w:t xml:space="preserve"> результатов публичных слушаний.</w:t>
      </w:r>
    </w:p>
    <w:p w:rsidR="004F4DD1" w:rsidRPr="004F4DD1" w:rsidRDefault="004F4DD1" w:rsidP="004F4D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 xml:space="preserve">.1.6. Согласование проекта </w:t>
      </w:r>
      <w:r>
        <w:rPr>
          <w:rFonts w:ascii="Times New Roman" w:hAnsi="Times New Roman"/>
          <w:sz w:val="28"/>
          <w:szCs w:val="28"/>
        </w:rPr>
        <w:t>внесения</w:t>
      </w:r>
      <w:r w:rsidRPr="00154BB3">
        <w:rPr>
          <w:rFonts w:ascii="Times New Roman" w:hAnsi="Times New Roman"/>
          <w:sz w:val="28"/>
          <w:szCs w:val="28"/>
        </w:rPr>
        <w:t xml:space="preserve"> изменений в Правил</w:t>
      </w:r>
      <w:r w:rsidRPr="004F4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DD1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Энергетикский поссовет</w:t>
      </w:r>
      <w:r w:rsidRPr="00154BB3">
        <w:rPr>
          <w:rFonts w:ascii="Times New Roman" w:hAnsi="Times New Roman"/>
          <w:sz w:val="28"/>
          <w:szCs w:val="28"/>
        </w:rPr>
        <w:t xml:space="preserve"> Новоорского района Оренбургской области</w:t>
      </w:r>
      <w:r w:rsidRPr="004F4DD1">
        <w:rPr>
          <w:rFonts w:ascii="Times New Roman" w:hAnsi="Times New Roman"/>
          <w:sz w:val="28"/>
          <w:szCs w:val="28"/>
        </w:rPr>
        <w:t xml:space="preserve">, направление его на </w:t>
      </w:r>
      <w:r w:rsidRPr="004F4DD1">
        <w:rPr>
          <w:rFonts w:ascii="Times New Roman" w:hAnsi="Times New Roman"/>
          <w:sz w:val="28"/>
          <w:szCs w:val="28"/>
        </w:rPr>
        <w:lastRenderedPageBreak/>
        <w:t xml:space="preserve">утверждение в Совет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Энергетикский поссовет Новоорского района Оренбургской области.</w:t>
      </w:r>
    </w:p>
    <w:p w:rsidR="004F4DD1" w:rsidRPr="004F4DD1" w:rsidRDefault="004F4DD1" w:rsidP="004F4D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.1.7. Своевременные выполнения всех поручений председателя</w:t>
      </w:r>
      <w:r w:rsidRPr="004F4DD1">
        <w:rPr>
          <w:rFonts w:ascii="Times New Roman" w:hAnsi="Times New Roman"/>
          <w:sz w:val="28"/>
          <w:szCs w:val="28"/>
        </w:rPr>
        <w:br/>
        <w:t>комиссии.</w:t>
      </w:r>
    </w:p>
    <w:p w:rsidR="004F4DD1" w:rsidRPr="000E698D" w:rsidRDefault="004F4DD1" w:rsidP="004F4D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8D">
        <w:rPr>
          <w:rFonts w:ascii="Times New Roman" w:hAnsi="Times New Roman"/>
          <w:sz w:val="28"/>
          <w:szCs w:val="28"/>
        </w:rPr>
        <w:t>4.2. Комиссия вправе:</w:t>
      </w:r>
    </w:p>
    <w:p w:rsidR="004F4DD1" w:rsidRPr="004F4DD1" w:rsidRDefault="004F4DD1" w:rsidP="006C51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.2.1. Принимать участие в разраб</w:t>
      </w:r>
      <w:r>
        <w:rPr>
          <w:rFonts w:ascii="Times New Roman" w:hAnsi="Times New Roman"/>
          <w:sz w:val="28"/>
          <w:szCs w:val="28"/>
        </w:rPr>
        <w:t>отке плана мероприятий комиссии.</w:t>
      </w:r>
    </w:p>
    <w:p w:rsidR="004F4DD1" w:rsidRPr="004F4DD1" w:rsidRDefault="004F4DD1" w:rsidP="006C51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.2.2. Принимать предложения, рекомендации, пр</w:t>
      </w:r>
      <w:r w:rsidR="00C14D7B">
        <w:rPr>
          <w:rFonts w:ascii="Times New Roman" w:hAnsi="Times New Roman"/>
          <w:sz w:val="28"/>
          <w:szCs w:val="28"/>
        </w:rPr>
        <w:t>етензии по вопросам</w:t>
      </w:r>
      <w:r w:rsidR="00C14D7B">
        <w:rPr>
          <w:rFonts w:ascii="Times New Roman" w:hAnsi="Times New Roman"/>
          <w:sz w:val="28"/>
          <w:szCs w:val="28"/>
        </w:rPr>
        <w:br/>
        <w:t>подготовки П</w:t>
      </w:r>
      <w:r w:rsidRPr="004F4DD1">
        <w:rPr>
          <w:rFonts w:ascii="Times New Roman" w:hAnsi="Times New Roman"/>
          <w:sz w:val="28"/>
          <w:szCs w:val="28"/>
        </w:rPr>
        <w:t>роекта, в том числе заслушивать на заседаниях</w:t>
      </w:r>
      <w:r w:rsidRPr="004F4DD1">
        <w:rPr>
          <w:rFonts w:ascii="Times New Roman" w:hAnsi="Times New Roman"/>
          <w:sz w:val="28"/>
          <w:szCs w:val="28"/>
        </w:rPr>
        <w:br/>
        <w:t>Комиссии представителей различных органов, организаций и граждан,</w:t>
      </w:r>
      <w:r w:rsidRPr="004F4DD1">
        <w:rPr>
          <w:rFonts w:ascii="Times New Roman" w:hAnsi="Times New Roman"/>
          <w:sz w:val="28"/>
          <w:szCs w:val="28"/>
        </w:rPr>
        <w:br/>
        <w:t>участвоват</w:t>
      </w:r>
      <w:r>
        <w:rPr>
          <w:rFonts w:ascii="Times New Roman" w:hAnsi="Times New Roman"/>
          <w:sz w:val="28"/>
          <w:szCs w:val="28"/>
        </w:rPr>
        <w:t>ь в их обсуждении и голосовании.</w:t>
      </w:r>
    </w:p>
    <w:p w:rsidR="004F4DD1" w:rsidRPr="004F4DD1" w:rsidRDefault="004F4DD1" w:rsidP="006C51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</w:t>
      </w:r>
      <w:r>
        <w:rPr>
          <w:rFonts w:ascii="Times New Roman" w:hAnsi="Times New Roman"/>
          <w:sz w:val="28"/>
          <w:szCs w:val="28"/>
        </w:rPr>
        <w:t>ительства и земельных отношений.</w:t>
      </w:r>
    </w:p>
    <w:p w:rsidR="004F4DD1" w:rsidRPr="004F4DD1" w:rsidRDefault="004F4DD1" w:rsidP="006C5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.2.4. Запрашивать у государственных органов, органов местного</w:t>
      </w:r>
      <w:r w:rsidRPr="004F4DD1">
        <w:rPr>
          <w:rFonts w:ascii="Times New Roman" w:hAnsi="Times New Roman"/>
          <w:sz w:val="28"/>
          <w:szCs w:val="28"/>
        </w:rPr>
        <w:br/>
        <w:t>самоуправления и организаций необходимую информацию, иные материалы,</w:t>
      </w:r>
      <w:r w:rsidRPr="004F4DD1">
        <w:rPr>
          <w:rFonts w:ascii="Times New Roman" w:hAnsi="Times New Roman"/>
          <w:sz w:val="28"/>
          <w:szCs w:val="28"/>
        </w:rPr>
        <w:br/>
        <w:t>относящиеся к рассмат</w:t>
      </w:r>
      <w:r>
        <w:rPr>
          <w:rFonts w:ascii="Times New Roman" w:hAnsi="Times New Roman"/>
          <w:sz w:val="28"/>
          <w:szCs w:val="28"/>
        </w:rPr>
        <w:t>риваемым на заседаниях вопросам.</w:t>
      </w:r>
    </w:p>
    <w:p w:rsidR="004F4DD1" w:rsidRPr="004F4DD1" w:rsidRDefault="004F4DD1" w:rsidP="006C5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.2.5. Привлекать</w:t>
      </w:r>
      <w:r>
        <w:rPr>
          <w:rFonts w:ascii="Times New Roman" w:hAnsi="Times New Roman"/>
          <w:sz w:val="28"/>
          <w:szCs w:val="28"/>
        </w:rPr>
        <w:t xml:space="preserve"> к работе независимых экспертов.</w:t>
      </w:r>
    </w:p>
    <w:p w:rsidR="004F4DD1" w:rsidRPr="004F4DD1" w:rsidRDefault="004F4DD1" w:rsidP="006C5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.2.6. Публиковать</w:t>
      </w:r>
      <w:r>
        <w:rPr>
          <w:rFonts w:ascii="Times New Roman" w:hAnsi="Times New Roman"/>
          <w:sz w:val="28"/>
          <w:szCs w:val="28"/>
        </w:rPr>
        <w:t xml:space="preserve"> материалы о своей деятельности.</w:t>
      </w:r>
    </w:p>
    <w:p w:rsidR="007B2B6F" w:rsidRPr="000E698D" w:rsidRDefault="007B2B6F" w:rsidP="006C5144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 w:rsidRPr="000E698D">
        <w:rPr>
          <w:sz w:val="28"/>
          <w:szCs w:val="28"/>
        </w:rPr>
        <w:t>5. Порядок деятельности Комиссии.</w:t>
      </w:r>
    </w:p>
    <w:p w:rsidR="007B2B6F" w:rsidRPr="00184EFB" w:rsidRDefault="007B2B6F" w:rsidP="006C5144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5.1. Комиссия осуществляет свою деятельность в форме заседаний, том числе, проводимых в порядке публичных слушаний.</w:t>
      </w:r>
      <w:r w:rsidRPr="00184EFB">
        <w:rPr>
          <w:sz w:val="28"/>
          <w:szCs w:val="28"/>
        </w:rPr>
        <w:br/>
      </w:r>
      <w:r w:rsidR="006C5144">
        <w:rPr>
          <w:sz w:val="28"/>
          <w:szCs w:val="28"/>
        </w:rPr>
        <w:t xml:space="preserve">         </w:t>
      </w:r>
      <w:r w:rsidRPr="00184EFB">
        <w:rPr>
          <w:sz w:val="28"/>
          <w:szCs w:val="28"/>
        </w:rPr>
        <w:t>5.2. Периодичность заседаний, время и место их проведения определяется председателем Комиссии.</w:t>
      </w:r>
    </w:p>
    <w:p w:rsidR="007B2B6F" w:rsidRPr="00184EFB" w:rsidRDefault="007B2B6F" w:rsidP="006C5144">
      <w:pPr>
        <w:pStyle w:val="a5"/>
        <w:spacing w:after="0" w:afterAutospacing="0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5.3. Заседания</w:t>
      </w:r>
      <w:r w:rsidR="004F4DD1">
        <w:rPr>
          <w:sz w:val="28"/>
          <w:szCs w:val="28"/>
        </w:rPr>
        <w:t xml:space="preserve"> Комиссии ведет ее председатель, в его отсутствие заместитель председателя.</w:t>
      </w:r>
    </w:p>
    <w:p w:rsidR="007B2B6F" w:rsidRPr="00184EFB" w:rsidRDefault="007B2B6F" w:rsidP="006C5144">
      <w:pPr>
        <w:pStyle w:val="a5"/>
        <w:spacing w:after="0" w:afterAutospacing="0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5.4. Подготовку заседания Комиссии обеспечивает секретарь Комиссии.</w:t>
      </w:r>
      <w:r w:rsidRPr="00184EFB">
        <w:rPr>
          <w:sz w:val="28"/>
          <w:szCs w:val="28"/>
        </w:rPr>
        <w:br/>
      </w:r>
      <w:r w:rsidR="006C5144">
        <w:rPr>
          <w:sz w:val="28"/>
          <w:szCs w:val="28"/>
        </w:rPr>
        <w:t xml:space="preserve">        </w:t>
      </w:r>
      <w:r w:rsidRPr="00184EFB">
        <w:rPr>
          <w:sz w:val="28"/>
          <w:szCs w:val="28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 w:rsidRPr="00184EFB">
        <w:rPr>
          <w:sz w:val="28"/>
          <w:szCs w:val="28"/>
        </w:rPr>
        <w:br/>
      </w:r>
      <w:r w:rsidR="006C5144">
        <w:rPr>
          <w:sz w:val="28"/>
          <w:szCs w:val="28"/>
        </w:rPr>
        <w:t xml:space="preserve">       </w:t>
      </w:r>
      <w:r w:rsidRPr="00184EFB">
        <w:rPr>
          <w:sz w:val="28"/>
          <w:szCs w:val="28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7B2B6F" w:rsidRPr="00184EFB" w:rsidRDefault="006C5144" w:rsidP="006C51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2B6F" w:rsidRPr="00184EFB">
        <w:rPr>
          <w:sz w:val="28"/>
          <w:szCs w:val="28"/>
        </w:rPr>
        <w:t>5.7. Публичные слушания проводятся Комиссией в</w:t>
      </w:r>
      <w:r>
        <w:rPr>
          <w:sz w:val="28"/>
          <w:szCs w:val="28"/>
        </w:rPr>
        <w:t xml:space="preserve"> порядке, определенном уставом м</w:t>
      </w:r>
      <w:r w:rsidR="007B2B6F" w:rsidRPr="00184EFB">
        <w:rPr>
          <w:sz w:val="28"/>
          <w:szCs w:val="28"/>
        </w:rPr>
        <w:t>униципального образования Энергетикский поссовет, в соответствии с Градостроительным кодексом Российской Федерации.</w:t>
      </w:r>
    </w:p>
    <w:p w:rsidR="007B2B6F" w:rsidRPr="00184EFB" w:rsidRDefault="007B2B6F" w:rsidP="006C5144">
      <w:pPr>
        <w:pStyle w:val="a5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7B2B6F" w:rsidRPr="00184EFB" w:rsidRDefault="007B2B6F" w:rsidP="006C5144">
      <w:pPr>
        <w:pStyle w:val="a5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>5.9. На основании заключения о результатах публичных слушаний по вопросам  о внесении изменений в Правила землепользования и застройки комиссия принимает решение рек</w:t>
      </w:r>
      <w:r w:rsidR="006C5144">
        <w:rPr>
          <w:sz w:val="28"/>
          <w:szCs w:val="28"/>
        </w:rPr>
        <w:t>омендовать главе администрации м</w:t>
      </w:r>
      <w:r w:rsidRPr="00184EFB">
        <w:rPr>
          <w:sz w:val="28"/>
          <w:szCs w:val="28"/>
        </w:rPr>
        <w:t>униципального образования Энергетикский поссовет принять решение о согласовании или об отклонении проекта по внесению изменений и о направлении его на доработку.</w:t>
      </w:r>
    </w:p>
    <w:p w:rsidR="007B2B6F" w:rsidRPr="00184EFB" w:rsidRDefault="007B2B6F" w:rsidP="006C5144">
      <w:pPr>
        <w:pStyle w:val="a5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5.10.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</w:t>
      </w:r>
      <w:r w:rsidR="006C5144">
        <w:rPr>
          <w:sz w:val="28"/>
          <w:szCs w:val="28"/>
        </w:rPr>
        <w:t>ный проект главе администрации м</w:t>
      </w:r>
      <w:r w:rsidRPr="00184EFB">
        <w:rPr>
          <w:sz w:val="28"/>
          <w:szCs w:val="28"/>
        </w:rPr>
        <w:t xml:space="preserve">униципального образования Энергетикский поссовет. Обязательными приложениями к проекту внесения изменений в Правила землепользования и застройки являются протоколы публичных слушаний и заключение о результатах публичных слушаний. </w:t>
      </w:r>
    </w:p>
    <w:p w:rsidR="007B2B6F" w:rsidRPr="000E698D" w:rsidRDefault="007B2B6F" w:rsidP="00C14D7B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br/>
      </w:r>
      <w:r w:rsidRPr="000E698D">
        <w:rPr>
          <w:sz w:val="28"/>
          <w:szCs w:val="28"/>
        </w:rPr>
        <w:t xml:space="preserve">6. </w:t>
      </w:r>
      <w:r w:rsidR="006C5144" w:rsidRPr="000E698D">
        <w:rPr>
          <w:sz w:val="28"/>
          <w:szCs w:val="28"/>
        </w:rPr>
        <w:t>Обеспечение деятельности Комиссии.</w:t>
      </w:r>
    </w:p>
    <w:p w:rsidR="007B2B6F" w:rsidRPr="00184EFB" w:rsidRDefault="007B2B6F" w:rsidP="00C1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E698D">
        <w:rPr>
          <w:b/>
          <w:sz w:val="28"/>
          <w:szCs w:val="28"/>
        </w:rPr>
        <w:br/>
      </w:r>
      <w:r w:rsidR="006C5144">
        <w:rPr>
          <w:sz w:val="28"/>
          <w:szCs w:val="28"/>
        </w:rPr>
        <w:t xml:space="preserve">        </w:t>
      </w:r>
      <w:r w:rsidRPr="00184EFB">
        <w:rPr>
          <w:sz w:val="28"/>
          <w:szCs w:val="28"/>
        </w:rPr>
        <w:t>6.1. Члены Комиссии осуществляют свою деятельность на безвозмездной основе.</w:t>
      </w:r>
      <w:r w:rsidRPr="00184EFB">
        <w:rPr>
          <w:sz w:val="28"/>
          <w:szCs w:val="28"/>
        </w:rPr>
        <w:br/>
      </w:r>
      <w:r w:rsidR="006C5144">
        <w:rPr>
          <w:sz w:val="28"/>
          <w:szCs w:val="28"/>
        </w:rPr>
        <w:t xml:space="preserve">        </w:t>
      </w:r>
      <w:r w:rsidRPr="00184EFB">
        <w:rPr>
          <w:sz w:val="28"/>
          <w:szCs w:val="28"/>
        </w:rPr>
        <w:t xml:space="preserve">6.2. </w:t>
      </w:r>
      <w:r w:rsidR="006C5144" w:rsidRPr="00BC5966">
        <w:rPr>
          <w:sz w:val="28"/>
          <w:szCs w:val="28"/>
        </w:rPr>
        <w:t xml:space="preserve">Техническое обеспечение деятельности </w:t>
      </w:r>
      <w:r w:rsidRPr="00184EFB">
        <w:rPr>
          <w:sz w:val="28"/>
          <w:szCs w:val="28"/>
        </w:rPr>
        <w:t>Комиссии осуществ</w:t>
      </w:r>
      <w:r w:rsidR="006C5144">
        <w:rPr>
          <w:sz w:val="28"/>
          <w:szCs w:val="28"/>
        </w:rPr>
        <w:t>ляется за счет средств бюджета м</w:t>
      </w:r>
      <w:r w:rsidRPr="00184EFB">
        <w:rPr>
          <w:sz w:val="28"/>
          <w:szCs w:val="28"/>
        </w:rPr>
        <w:t>униципального образования Энергетикский поссовет.</w:t>
      </w:r>
    </w:p>
    <w:p w:rsidR="007B2B6F" w:rsidRPr="00184EFB" w:rsidRDefault="006C5144" w:rsidP="007B2B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2B6F" w:rsidRPr="00184EFB">
        <w:rPr>
          <w:sz w:val="28"/>
          <w:szCs w:val="28"/>
        </w:rPr>
        <w:t>6.</w:t>
      </w:r>
      <w:r>
        <w:rPr>
          <w:sz w:val="28"/>
          <w:szCs w:val="28"/>
        </w:rPr>
        <w:t>3. Администрация м</w:t>
      </w:r>
      <w:r w:rsidR="007B2B6F" w:rsidRPr="00184EFB">
        <w:rPr>
          <w:sz w:val="28"/>
          <w:szCs w:val="28"/>
        </w:rPr>
        <w:t>униципального образования Энергетикский поссовет предоставляет Комиссии необходимые помещения для проведения заседаний, публичных слушаний, хранения документов.</w:t>
      </w:r>
    </w:p>
    <w:p w:rsidR="007B2B6F" w:rsidRPr="00184EFB" w:rsidRDefault="006C5144" w:rsidP="007B2B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2B6F" w:rsidRPr="00184EFB">
        <w:rPr>
          <w:sz w:val="28"/>
          <w:szCs w:val="28"/>
        </w:rPr>
        <w:t>6.4. Докум</w:t>
      </w:r>
      <w:r>
        <w:rPr>
          <w:sz w:val="28"/>
          <w:szCs w:val="28"/>
        </w:rPr>
        <w:t>енты хранятся в администрации м</w:t>
      </w:r>
      <w:r w:rsidR="007B2B6F" w:rsidRPr="00184EFB">
        <w:rPr>
          <w:sz w:val="28"/>
          <w:szCs w:val="28"/>
        </w:rPr>
        <w:t>униципального образования Энергетикский поссовет</w:t>
      </w:r>
      <w:r w:rsidR="00C14D7B">
        <w:rPr>
          <w:sz w:val="28"/>
          <w:szCs w:val="28"/>
        </w:rPr>
        <w:t xml:space="preserve"> Новоорского района Оренбургской области</w:t>
      </w:r>
      <w:r w:rsidR="007B2B6F" w:rsidRPr="00184EFB">
        <w:rPr>
          <w:sz w:val="28"/>
          <w:szCs w:val="28"/>
        </w:rPr>
        <w:t>.</w:t>
      </w: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</w:p>
    <w:p w:rsidR="007B2B6F" w:rsidRPr="00184EFB" w:rsidRDefault="007B2B6F" w:rsidP="007B2B6F">
      <w:pPr>
        <w:pStyle w:val="a3"/>
        <w:jc w:val="right"/>
        <w:rPr>
          <w:sz w:val="28"/>
          <w:szCs w:val="28"/>
        </w:rPr>
      </w:pPr>
    </w:p>
    <w:p w:rsidR="003C3EC0" w:rsidRDefault="003C3EC0" w:rsidP="009B6CF6">
      <w:pPr>
        <w:pStyle w:val="a3"/>
        <w:tabs>
          <w:tab w:val="left" w:pos="8006"/>
        </w:tabs>
        <w:rPr>
          <w:sz w:val="28"/>
          <w:szCs w:val="28"/>
        </w:rPr>
      </w:pPr>
    </w:p>
    <w:p w:rsidR="003C3EC0" w:rsidRDefault="003C3EC0" w:rsidP="009B6CF6">
      <w:pPr>
        <w:pStyle w:val="a3"/>
        <w:tabs>
          <w:tab w:val="left" w:pos="8006"/>
        </w:tabs>
        <w:rPr>
          <w:sz w:val="28"/>
          <w:szCs w:val="28"/>
        </w:rPr>
      </w:pPr>
    </w:p>
    <w:p w:rsidR="003C3EC0" w:rsidRDefault="003C3EC0" w:rsidP="009B6CF6">
      <w:pPr>
        <w:pStyle w:val="a3"/>
        <w:tabs>
          <w:tab w:val="left" w:pos="8006"/>
        </w:tabs>
        <w:rPr>
          <w:sz w:val="28"/>
          <w:szCs w:val="28"/>
        </w:rPr>
      </w:pPr>
    </w:p>
    <w:p w:rsidR="00D55783" w:rsidRDefault="00D55783" w:rsidP="006C5144">
      <w:pPr>
        <w:pStyle w:val="a3"/>
        <w:rPr>
          <w:sz w:val="28"/>
          <w:szCs w:val="28"/>
        </w:rPr>
      </w:pPr>
    </w:p>
    <w:p w:rsidR="00D55783" w:rsidRPr="00D55783" w:rsidRDefault="00D55783" w:rsidP="00A2700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D55783" w:rsidRPr="00D55783" w:rsidSect="00101974">
      <w:pgSz w:w="11906" w:h="16838"/>
      <w:pgMar w:top="28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4AC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30C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0CD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4E3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20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0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A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4E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9C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348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63736E"/>
    <w:multiLevelType w:val="hybridMultilevel"/>
    <w:tmpl w:val="C3202094"/>
    <w:lvl w:ilvl="0" w:tplc="59BE5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2D397F"/>
    <w:multiLevelType w:val="hybridMultilevel"/>
    <w:tmpl w:val="2118D7FC"/>
    <w:lvl w:ilvl="0" w:tplc="3D7E9748">
      <w:start w:val="2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6BA96E19"/>
    <w:multiLevelType w:val="hybridMultilevel"/>
    <w:tmpl w:val="A5F42B34"/>
    <w:lvl w:ilvl="0" w:tplc="0E68323C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D9B"/>
    <w:rsid w:val="00065694"/>
    <w:rsid w:val="00065C5D"/>
    <w:rsid w:val="000702F4"/>
    <w:rsid w:val="00093B73"/>
    <w:rsid w:val="00096D3D"/>
    <w:rsid w:val="000E698D"/>
    <w:rsid w:val="001008A1"/>
    <w:rsid w:val="00101974"/>
    <w:rsid w:val="00106351"/>
    <w:rsid w:val="001249D7"/>
    <w:rsid w:val="00133CF1"/>
    <w:rsid w:val="0016284F"/>
    <w:rsid w:val="00172D21"/>
    <w:rsid w:val="00183F48"/>
    <w:rsid w:val="00185B65"/>
    <w:rsid w:val="00192F30"/>
    <w:rsid w:val="0019726A"/>
    <w:rsid w:val="001C2241"/>
    <w:rsid w:val="002011D5"/>
    <w:rsid w:val="0020568D"/>
    <w:rsid w:val="00241330"/>
    <w:rsid w:val="00272263"/>
    <w:rsid w:val="00274821"/>
    <w:rsid w:val="002970EE"/>
    <w:rsid w:val="002B47D6"/>
    <w:rsid w:val="002D1AFB"/>
    <w:rsid w:val="00305832"/>
    <w:rsid w:val="00324D9B"/>
    <w:rsid w:val="0035332D"/>
    <w:rsid w:val="003611CB"/>
    <w:rsid w:val="003853FA"/>
    <w:rsid w:val="00392018"/>
    <w:rsid w:val="003969F4"/>
    <w:rsid w:val="003B19C9"/>
    <w:rsid w:val="003B1C47"/>
    <w:rsid w:val="003B68D4"/>
    <w:rsid w:val="003C2562"/>
    <w:rsid w:val="003C3EC0"/>
    <w:rsid w:val="003D3C5C"/>
    <w:rsid w:val="003D4B85"/>
    <w:rsid w:val="003E7F45"/>
    <w:rsid w:val="003F2F31"/>
    <w:rsid w:val="004409AF"/>
    <w:rsid w:val="00441BBD"/>
    <w:rsid w:val="00443249"/>
    <w:rsid w:val="004621FE"/>
    <w:rsid w:val="0047488E"/>
    <w:rsid w:val="00487E3F"/>
    <w:rsid w:val="004957DF"/>
    <w:rsid w:val="004A3A7A"/>
    <w:rsid w:val="004A78D2"/>
    <w:rsid w:val="004C499C"/>
    <w:rsid w:val="004E78E8"/>
    <w:rsid w:val="004F4DD1"/>
    <w:rsid w:val="005329F5"/>
    <w:rsid w:val="00552006"/>
    <w:rsid w:val="00564DFB"/>
    <w:rsid w:val="00586F31"/>
    <w:rsid w:val="005C39BC"/>
    <w:rsid w:val="005D3C2B"/>
    <w:rsid w:val="005E3350"/>
    <w:rsid w:val="005F585C"/>
    <w:rsid w:val="00630159"/>
    <w:rsid w:val="006475B8"/>
    <w:rsid w:val="006512B1"/>
    <w:rsid w:val="006723BE"/>
    <w:rsid w:val="006763DD"/>
    <w:rsid w:val="006B0908"/>
    <w:rsid w:val="006B5062"/>
    <w:rsid w:val="006C5144"/>
    <w:rsid w:val="006E44A5"/>
    <w:rsid w:val="006F0AF1"/>
    <w:rsid w:val="006F3C2F"/>
    <w:rsid w:val="00734D7F"/>
    <w:rsid w:val="0074700C"/>
    <w:rsid w:val="00762654"/>
    <w:rsid w:val="00765F51"/>
    <w:rsid w:val="007B2B6F"/>
    <w:rsid w:val="007E68EE"/>
    <w:rsid w:val="007F0913"/>
    <w:rsid w:val="007F48BA"/>
    <w:rsid w:val="008229E1"/>
    <w:rsid w:val="00882144"/>
    <w:rsid w:val="00895F95"/>
    <w:rsid w:val="00896071"/>
    <w:rsid w:val="008967D6"/>
    <w:rsid w:val="00897274"/>
    <w:rsid w:val="008A60DA"/>
    <w:rsid w:val="008A75A0"/>
    <w:rsid w:val="008B5525"/>
    <w:rsid w:val="008B6AB1"/>
    <w:rsid w:val="008C4601"/>
    <w:rsid w:val="009260C1"/>
    <w:rsid w:val="00936214"/>
    <w:rsid w:val="00941517"/>
    <w:rsid w:val="00970D16"/>
    <w:rsid w:val="009B6CF6"/>
    <w:rsid w:val="009C302E"/>
    <w:rsid w:val="009E6462"/>
    <w:rsid w:val="00A04344"/>
    <w:rsid w:val="00A2700E"/>
    <w:rsid w:val="00A35F15"/>
    <w:rsid w:val="00A37714"/>
    <w:rsid w:val="00A76FE4"/>
    <w:rsid w:val="00AD6036"/>
    <w:rsid w:val="00AD74B0"/>
    <w:rsid w:val="00B71364"/>
    <w:rsid w:val="00B76B68"/>
    <w:rsid w:val="00B9526D"/>
    <w:rsid w:val="00BA278A"/>
    <w:rsid w:val="00BB0D84"/>
    <w:rsid w:val="00BB3EB2"/>
    <w:rsid w:val="00BC757D"/>
    <w:rsid w:val="00BE48D6"/>
    <w:rsid w:val="00BF6ADE"/>
    <w:rsid w:val="00C14D7B"/>
    <w:rsid w:val="00C23B79"/>
    <w:rsid w:val="00C842C6"/>
    <w:rsid w:val="00CA60B1"/>
    <w:rsid w:val="00CB74B0"/>
    <w:rsid w:val="00CE56F8"/>
    <w:rsid w:val="00CF7F2F"/>
    <w:rsid w:val="00D046E5"/>
    <w:rsid w:val="00D100CF"/>
    <w:rsid w:val="00D13897"/>
    <w:rsid w:val="00D278ED"/>
    <w:rsid w:val="00D40A1E"/>
    <w:rsid w:val="00D541FA"/>
    <w:rsid w:val="00D55783"/>
    <w:rsid w:val="00D9654D"/>
    <w:rsid w:val="00DB0852"/>
    <w:rsid w:val="00DC386F"/>
    <w:rsid w:val="00DD2FCA"/>
    <w:rsid w:val="00E053E5"/>
    <w:rsid w:val="00E33547"/>
    <w:rsid w:val="00E33581"/>
    <w:rsid w:val="00E4092F"/>
    <w:rsid w:val="00E463A1"/>
    <w:rsid w:val="00E732C6"/>
    <w:rsid w:val="00F2773E"/>
    <w:rsid w:val="00F30988"/>
    <w:rsid w:val="00F4587C"/>
    <w:rsid w:val="00F528BC"/>
    <w:rsid w:val="00FA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B19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B19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9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19C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324D9B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4957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5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D55783"/>
    <w:rPr>
      <w:b/>
      <w:bCs/>
    </w:rPr>
  </w:style>
  <w:style w:type="character" w:styleId="a7">
    <w:name w:val="Hyperlink"/>
    <w:basedOn w:val="a0"/>
    <w:uiPriority w:val="99"/>
    <w:unhideWhenUsed/>
    <w:rsid w:val="00D55783"/>
    <w:rPr>
      <w:color w:val="0000FF"/>
      <w:u w:val="single"/>
    </w:rPr>
  </w:style>
  <w:style w:type="paragraph" w:customStyle="1" w:styleId="a8">
    <w:name w:val="Базовый"/>
    <w:rsid w:val="005D3C2B"/>
    <w:pPr>
      <w:suppressAutoHyphens/>
      <w:spacing w:after="200" w:line="276" w:lineRule="auto"/>
    </w:pPr>
    <w:rPr>
      <w:rFonts w:eastAsia="DejaVu Sans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Admin</cp:lastModifiedBy>
  <cp:revision>3</cp:revision>
  <cp:lastPrinted>2018-03-27T05:37:00Z</cp:lastPrinted>
  <dcterms:created xsi:type="dcterms:W3CDTF">2018-03-27T05:33:00Z</dcterms:created>
  <dcterms:modified xsi:type="dcterms:W3CDTF">2018-03-27T05:37:00Z</dcterms:modified>
</cp:coreProperties>
</file>