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5125"/>
        <w:tblW w:w="9998" w:type="dxa"/>
        <w:tblLayout w:type="fixed"/>
        <w:tblCellMar>
          <w:left w:w="70" w:type="dxa"/>
          <w:right w:w="70" w:type="dxa"/>
        </w:tblCellMar>
        <w:tblLook w:val="0000"/>
      </w:tblPr>
      <w:tblGrid>
        <w:gridCol w:w="5032"/>
        <w:gridCol w:w="567"/>
        <w:gridCol w:w="4399"/>
      </w:tblGrid>
      <w:tr w:rsidR="00A60BDF" w:rsidRPr="00AB43CF" w:rsidTr="00E33B6E">
        <w:trPr>
          <w:trHeight w:val="2277"/>
        </w:trPr>
        <w:tc>
          <w:tcPr>
            <w:tcW w:w="5032" w:type="dxa"/>
          </w:tcPr>
          <w:p w:rsidR="00A60BDF" w:rsidRPr="00AB43CF" w:rsidRDefault="00CB34E0" w:rsidP="00C1699F">
            <w:pPr>
              <w:rPr>
                <w:b/>
                <w:bCs/>
                <w:sz w:val="28"/>
                <w:szCs w:val="28"/>
              </w:rPr>
            </w:pPr>
            <w:r w:rsidRPr="00CB34E0">
              <w:rPr>
                <w:noProof/>
              </w:rPr>
              <w:pict>
                <v:line id="_x0000_s1026" style="position:absolute;z-index:251659776" from="253.3pt,-.1pt" to="267.75pt,-.05pt" o:allowincell="f" stroked="f">
                  <v:stroke startarrowwidth="narrow" startarrowlength="short" endarrowwidth="narrow" endarrowlength="short"/>
                </v:line>
              </w:pict>
            </w:r>
            <w:r w:rsidRPr="00CB34E0">
              <w:rPr>
                <w:noProof/>
              </w:rPr>
              <w:pict>
                <v:line id="_x0000_s1027" style="position:absolute;z-index:251656704" from="253.3pt,-.1pt" to="253.35pt,14.35pt" o:allowincell="f" stroked="f">
                  <v:stroke startarrowwidth="narrow" startarrowlength="short" endarrowwidth="narrow" endarrowlength="short"/>
                </v:line>
              </w:pict>
            </w:r>
            <w:r w:rsidRPr="00CB34E0">
              <w:rPr>
                <w:noProof/>
              </w:rPr>
              <w:pict>
                <v:line id="_x0000_s1028" style="position:absolute;z-index:251658752" from="246.1pt,7.1pt" to="246.15pt,57.55pt" o:allowincell="f" stroked="f">
                  <v:stroke startarrowwidth="narrow" startarrowlength="short" endarrowwidth="narrow" endarrowlength="short"/>
                </v:line>
              </w:pict>
            </w:r>
            <w:r w:rsidRPr="00CB34E0">
              <w:rPr>
                <w:noProof/>
              </w:rPr>
              <w:pict>
                <v:line id="_x0000_s1029" style="position:absolute;z-index:251657728" from="253.3pt,-.1pt" to="267.75pt,-.05pt" o:allowincell="f" stroked="f">
                  <v:stroke startarrowwidth="narrow" startarrowlength="short" endarrowwidth="narrow" endarrowlength="short"/>
                </v:line>
              </w:pict>
            </w:r>
            <w:r w:rsidRPr="00CB34E0">
              <w:rPr>
                <w:noProof/>
              </w:rPr>
              <w:pict>
                <v:line id="_x0000_s1030" style="position:absolute;z-index:251655680" from="455.05pt,15.65pt" to="455.1pt,15.7pt" o:allowincell="f">
                  <v:stroke startarrowwidth="narrow" startarrowlength="short" endarrowwidth="narrow" endarrowlength="short"/>
                </v:line>
              </w:pict>
            </w:r>
            <w:r w:rsidR="00A60BDF" w:rsidRPr="00AB43CF">
              <w:rPr>
                <w:b/>
                <w:bCs/>
                <w:sz w:val="28"/>
                <w:szCs w:val="28"/>
              </w:rPr>
              <w:t xml:space="preserve">             </w:t>
            </w:r>
          </w:p>
          <w:p w:rsidR="002F7EA9" w:rsidRDefault="00A60BDF" w:rsidP="000D390E">
            <w:pPr>
              <w:rPr>
                <w:b/>
                <w:bCs/>
                <w:sz w:val="28"/>
                <w:szCs w:val="28"/>
              </w:rPr>
            </w:pPr>
            <w:r w:rsidRPr="00AB43CF">
              <w:rPr>
                <w:b/>
                <w:bCs/>
                <w:sz w:val="28"/>
                <w:szCs w:val="28"/>
              </w:rPr>
              <w:t xml:space="preserve">              </w:t>
            </w:r>
          </w:p>
          <w:p w:rsidR="002F7EA9" w:rsidRDefault="002F7EA9" w:rsidP="000D390E">
            <w:pPr>
              <w:rPr>
                <w:b/>
                <w:bCs/>
                <w:sz w:val="28"/>
                <w:szCs w:val="28"/>
              </w:rPr>
            </w:pPr>
          </w:p>
          <w:p w:rsidR="00F410B7" w:rsidRDefault="00F410B7" w:rsidP="002F7EA9">
            <w:pPr>
              <w:jc w:val="center"/>
              <w:rPr>
                <w:b/>
                <w:bCs/>
                <w:sz w:val="28"/>
                <w:szCs w:val="28"/>
              </w:rPr>
            </w:pPr>
            <w:r>
              <w:rPr>
                <w:b/>
                <w:bCs/>
                <w:sz w:val="28"/>
                <w:szCs w:val="28"/>
              </w:rPr>
              <w:t xml:space="preserve">СОВЕТ </w:t>
            </w:r>
          </w:p>
          <w:p w:rsidR="00A60BDF" w:rsidRPr="00AB43CF" w:rsidRDefault="00F410B7" w:rsidP="002F7EA9">
            <w:pPr>
              <w:jc w:val="center"/>
              <w:rPr>
                <w:b/>
                <w:bCs/>
                <w:sz w:val="28"/>
                <w:szCs w:val="28"/>
              </w:rPr>
            </w:pPr>
            <w:r>
              <w:rPr>
                <w:b/>
                <w:bCs/>
                <w:sz w:val="28"/>
                <w:szCs w:val="28"/>
              </w:rPr>
              <w:t>ДЕПУТАТОВ</w:t>
            </w:r>
          </w:p>
          <w:p w:rsidR="00A60BDF" w:rsidRPr="00AB43CF" w:rsidRDefault="00A60BDF" w:rsidP="007B5F60">
            <w:pPr>
              <w:pStyle w:val="2"/>
              <w:spacing w:after="0" w:line="240" w:lineRule="auto"/>
              <w:jc w:val="center"/>
              <w:rPr>
                <w:rFonts w:ascii="Times New Roman" w:hAnsi="Times New Roman"/>
                <w:b/>
                <w:sz w:val="28"/>
                <w:szCs w:val="28"/>
              </w:rPr>
            </w:pPr>
            <w:r w:rsidRPr="00AB43CF">
              <w:rPr>
                <w:rFonts w:ascii="Times New Roman" w:hAnsi="Times New Roman"/>
                <w:b/>
                <w:sz w:val="28"/>
                <w:szCs w:val="28"/>
              </w:rPr>
              <w:t>МУНИЦИПАЛЬНОГО ОБРАЗОВАНИЯ</w:t>
            </w:r>
          </w:p>
          <w:p w:rsidR="00A60BDF" w:rsidRPr="00AB43CF" w:rsidRDefault="00A60BDF" w:rsidP="007B5F60">
            <w:pPr>
              <w:pStyle w:val="2"/>
              <w:spacing w:after="0" w:line="240" w:lineRule="auto"/>
              <w:ind w:left="72" w:hanging="72"/>
              <w:jc w:val="center"/>
              <w:rPr>
                <w:rFonts w:ascii="Times New Roman" w:hAnsi="Times New Roman"/>
                <w:b/>
                <w:sz w:val="28"/>
                <w:szCs w:val="28"/>
              </w:rPr>
            </w:pPr>
            <w:r w:rsidRPr="00AB43CF">
              <w:rPr>
                <w:rFonts w:ascii="Times New Roman" w:hAnsi="Times New Roman"/>
                <w:b/>
                <w:sz w:val="28"/>
                <w:szCs w:val="28"/>
              </w:rPr>
              <w:t>ЭНЕРГЕТИКСКИЙ ПОССОВЕТ</w:t>
            </w:r>
          </w:p>
          <w:p w:rsidR="00F410B7" w:rsidRDefault="00F410B7" w:rsidP="00F410B7">
            <w:pPr>
              <w:pStyle w:val="2"/>
              <w:spacing w:after="0" w:line="240" w:lineRule="auto"/>
              <w:jc w:val="center"/>
              <w:rPr>
                <w:rFonts w:ascii="Times New Roman" w:hAnsi="Times New Roman"/>
                <w:b/>
                <w:sz w:val="28"/>
                <w:szCs w:val="28"/>
              </w:rPr>
            </w:pPr>
            <w:r>
              <w:rPr>
                <w:rFonts w:ascii="Times New Roman" w:hAnsi="Times New Roman"/>
                <w:b/>
                <w:sz w:val="28"/>
                <w:szCs w:val="28"/>
              </w:rPr>
              <w:t xml:space="preserve">Новоорского района </w:t>
            </w:r>
          </w:p>
          <w:p w:rsidR="00A60BDF" w:rsidRPr="00AB43CF" w:rsidRDefault="00F410B7" w:rsidP="00F410B7">
            <w:pPr>
              <w:pStyle w:val="2"/>
              <w:spacing w:after="0" w:line="240" w:lineRule="auto"/>
              <w:jc w:val="center"/>
              <w:rPr>
                <w:rFonts w:ascii="Times New Roman" w:hAnsi="Times New Roman"/>
                <w:b/>
                <w:sz w:val="28"/>
                <w:szCs w:val="28"/>
              </w:rPr>
            </w:pPr>
            <w:r>
              <w:rPr>
                <w:rFonts w:ascii="Times New Roman" w:hAnsi="Times New Roman"/>
                <w:b/>
                <w:sz w:val="28"/>
                <w:szCs w:val="28"/>
              </w:rPr>
              <w:t>Оренбургской области</w:t>
            </w:r>
          </w:p>
          <w:p w:rsidR="00A60BDF" w:rsidRDefault="00A60BDF" w:rsidP="00C1699F">
            <w:pPr>
              <w:jc w:val="center"/>
              <w:rPr>
                <w:b/>
                <w:bCs/>
              </w:rPr>
            </w:pPr>
          </w:p>
          <w:p w:rsidR="00F410B7" w:rsidRPr="00D110E8" w:rsidRDefault="00F410B7" w:rsidP="00C1699F">
            <w:pPr>
              <w:jc w:val="center"/>
              <w:rPr>
                <w:b/>
                <w:bCs/>
                <w:sz w:val="28"/>
                <w:szCs w:val="28"/>
              </w:rPr>
            </w:pPr>
            <w:r w:rsidRPr="00D110E8">
              <w:rPr>
                <w:b/>
                <w:bCs/>
                <w:sz w:val="28"/>
                <w:szCs w:val="28"/>
              </w:rPr>
              <w:t>Третий созыв</w:t>
            </w:r>
          </w:p>
          <w:p w:rsidR="00F410B7" w:rsidRPr="00AB43CF" w:rsidRDefault="00F410B7" w:rsidP="00C1699F">
            <w:pPr>
              <w:jc w:val="center"/>
              <w:rPr>
                <w:b/>
                <w:bCs/>
              </w:rPr>
            </w:pPr>
          </w:p>
          <w:p w:rsidR="00A60BDF" w:rsidRPr="00E33B6E" w:rsidRDefault="00F410B7" w:rsidP="00F410B7">
            <w:pPr>
              <w:jc w:val="center"/>
              <w:rPr>
                <w:bCs/>
                <w:sz w:val="32"/>
                <w:szCs w:val="32"/>
              </w:rPr>
            </w:pPr>
            <w:proofErr w:type="gramStart"/>
            <w:r w:rsidRPr="00E33B6E">
              <w:rPr>
                <w:bCs/>
                <w:sz w:val="32"/>
                <w:szCs w:val="32"/>
              </w:rPr>
              <w:t>Р</w:t>
            </w:r>
            <w:proofErr w:type="gramEnd"/>
            <w:r w:rsidR="00D110E8" w:rsidRPr="00E33B6E">
              <w:rPr>
                <w:bCs/>
                <w:sz w:val="32"/>
                <w:szCs w:val="32"/>
              </w:rPr>
              <w:t xml:space="preserve"> </w:t>
            </w:r>
            <w:r w:rsidRPr="00E33B6E">
              <w:rPr>
                <w:bCs/>
                <w:sz w:val="32"/>
                <w:szCs w:val="32"/>
              </w:rPr>
              <w:t>Е</w:t>
            </w:r>
            <w:r w:rsidR="00D110E8" w:rsidRPr="00E33B6E">
              <w:rPr>
                <w:bCs/>
                <w:sz w:val="32"/>
                <w:szCs w:val="32"/>
              </w:rPr>
              <w:t xml:space="preserve"> </w:t>
            </w:r>
            <w:r w:rsidRPr="00E33B6E">
              <w:rPr>
                <w:bCs/>
                <w:sz w:val="32"/>
                <w:szCs w:val="32"/>
              </w:rPr>
              <w:t>Ш</w:t>
            </w:r>
            <w:r w:rsidR="00D110E8" w:rsidRPr="00E33B6E">
              <w:rPr>
                <w:bCs/>
                <w:sz w:val="32"/>
                <w:szCs w:val="32"/>
              </w:rPr>
              <w:t xml:space="preserve"> </w:t>
            </w:r>
            <w:r w:rsidRPr="00E33B6E">
              <w:rPr>
                <w:bCs/>
                <w:sz w:val="32"/>
                <w:szCs w:val="32"/>
              </w:rPr>
              <w:t>Е</w:t>
            </w:r>
            <w:r w:rsidR="00D110E8" w:rsidRPr="00E33B6E">
              <w:rPr>
                <w:bCs/>
                <w:sz w:val="32"/>
                <w:szCs w:val="32"/>
              </w:rPr>
              <w:t xml:space="preserve"> </w:t>
            </w:r>
            <w:r w:rsidRPr="00E33B6E">
              <w:rPr>
                <w:bCs/>
                <w:sz w:val="32"/>
                <w:szCs w:val="32"/>
              </w:rPr>
              <w:t>Н</w:t>
            </w:r>
            <w:r w:rsidR="00D110E8" w:rsidRPr="00E33B6E">
              <w:rPr>
                <w:bCs/>
                <w:sz w:val="32"/>
                <w:szCs w:val="32"/>
              </w:rPr>
              <w:t xml:space="preserve"> </w:t>
            </w:r>
            <w:r w:rsidRPr="00E33B6E">
              <w:rPr>
                <w:bCs/>
                <w:sz w:val="32"/>
                <w:szCs w:val="32"/>
              </w:rPr>
              <w:t>И</w:t>
            </w:r>
            <w:r w:rsidR="00D110E8" w:rsidRPr="00E33B6E">
              <w:rPr>
                <w:bCs/>
                <w:sz w:val="32"/>
                <w:szCs w:val="32"/>
              </w:rPr>
              <w:t xml:space="preserve"> </w:t>
            </w:r>
            <w:r w:rsidRPr="00E33B6E">
              <w:rPr>
                <w:bCs/>
                <w:sz w:val="32"/>
                <w:szCs w:val="32"/>
              </w:rPr>
              <w:t>Е</w:t>
            </w:r>
          </w:p>
        </w:tc>
        <w:tc>
          <w:tcPr>
            <w:tcW w:w="567" w:type="dxa"/>
          </w:tcPr>
          <w:p w:rsidR="00A60BDF" w:rsidRPr="00AB43CF" w:rsidRDefault="00A60BDF" w:rsidP="00C1699F">
            <w:pPr>
              <w:jc w:val="center"/>
              <w:rPr>
                <w:b/>
                <w:bCs/>
              </w:rPr>
            </w:pPr>
          </w:p>
        </w:tc>
        <w:tc>
          <w:tcPr>
            <w:tcW w:w="4399" w:type="dxa"/>
          </w:tcPr>
          <w:p w:rsidR="00A60BDF" w:rsidRPr="00AB43CF" w:rsidRDefault="00A60BDF" w:rsidP="00C1699F">
            <w:pPr>
              <w:ind w:firstLine="71"/>
              <w:jc w:val="center"/>
            </w:pPr>
          </w:p>
          <w:p w:rsidR="00F410B7" w:rsidRDefault="00F410B7" w:rsidP="00710C55">
            <w:pPr>
              <w:ind w:right="502" w:firstLine="71"/>
              <w:jc w:val="right"/>
              <w:rPr>
                <w:b/>
                <w:sz w:val="26"/>
                <w:szCs w:val="26"/>
              </w:rPr>
            </w:pPr>
          </w:p>
          <w:p w:rsidR="00F410B7" w:rsidRDefault="00F410B7" w:rsidP="00710C55">
            <w:pPr>
              <w:ind w:right="502" w:firstLine="71"/>
              <w:jc w:val="right"/>
              <w:rPr>
                <w:b/>
                <w:sz w:val="26"/>
                <w:szCs w:val="26"/>
              </w:rPr>
            </w:pPr>
          </w:p>
          <w:p w:rsidR="00F410B7" w:rsidRDefault="00F410B7" w:rsidP="00710C55">
            <w:pPr>
              <w:ind w:right="502" w:firstLine="71"/>
              <w:jc w:val="right"/>
              <w:rPr>
                <w:b/>
                <w:sz w:val="26"/>
                <w:szCs w:val="26"/>
              </w:rPr>
            </w:pPr>
          </w:p>
          <w:p w:rsidR="00F410B7" w:rsidRDefault="00F410B7" w:rsidP="00710C55">
            <w:pPr>
              <w:ind w:right="502" w:firstLine="71"/>
              <w:jc w:val="right"/>
              <w:rPr>
                <w:b/>
                <w:sz w:val="26"/>
                <w:szCs w:val="26"/>
              </w:rPr>
            </w:pPr>
          </w:p>
          <w:p w:rsidR="00A60BDF" w:rsidRPr="00AB43CF" w:rsidRDefault="00A60BDF" w:rsidP="00710C55">
            <w:pPr>
              <w:ind w:right="502" w:firstLine="71"/>
              <w:jc w:val="right"/>
              <w:rPr>
                <w:b/>
                <w:sz w:val="26"/>
                <w:szCs w:val="26"/>
              </w:rPr>
            </w:pPr>
          </w:p>
        </w:tc>
      </w:tr>
      <w:tr w:rsidR="00A60BDF" w:rsidRPr="00AB43CF" w:rsidTr="00E33B6E">
        <w:trPr>
          <w:trHeight w:val="991"/>
        </w:trPr>
        <w:tc>
          <w:tcPr>
            <w:tcW w:w="5032" w:type="dxa"/>
          </w:tcPr>
          <w:p w:rsidR="00A60BDF" w:rsidRPr="00D82A3D" w:rsidRDefault="00A60BDF" w:rsidP="00C1699F">
            <w:pPr>
              <w:jc w:val="center"/>
              <w:rPr>
                <w:sz w:val="16"/>
                <w:szCs w:val="16"/>
              </w:rPr>
            </w:pPr>
          </w:p>
          <w:p w:rsidR="00A60BDF" w:rsidRPr="00AB43CF" w:rsidRDefault="00D82A3D" w:rsidP="00D82A3D">
            <w:pPr>
              <w:jc w:val="center"/>
              <w:rPr>
                <w:sz w:val="28"/>
                <w:szCs w:val="28"/>
              </w:rPr>
            </w:pPr>
            <w:r>
              <w:rPr>
                <w:sz w:val="28"/>
                <w:szCs w:val="28"/>
              </w:rPr>
              <w:t>26.10.</w:t>
            </w:r>
            <w:r w:rsidR="00A60BDF" w:rsidRPr="00AB43CF">
              <w:rPr>
                <w:sz w:val="28"/>
                <w:szCs w:val="28"/>
              </w:rPr>
              <w:t>201</w:t>
            </w:r>
            <w:r w:rsidR="00D110E8">
              <w:rPr>
                <w:sz w:val="28"/>
                <w:szCs w:val="28"/>
              </w:rPr>
              <w:t>7</w:t>
            </w:r>
            <w:r w:rsidR="00A60BDF" w:rsidRPr="00AB43CF">
              <w:rPr>
                <w:sz w:val="28"/>
                <w:szCs w:val="28"/>
              </w:rPr>
              <w:t xml:space="preserve"> г.  № </w:t>
            </w:r>
            <w:r>
              <w:rPr>
                <w:sz w:val="28"/>
                <w:szCs w:val="28"/>
              </w:rPr>
              <w:t>150</w:t>
            </w:r>
          </w:p>
          <w:p w:rsidR="00A60BDF" w:rsidRPr="00DF13A6" w:rsidRDefault="00A60BDF" w:rsidP="00C1699F">
            <w:pPr>
              <w:rPr>
                <w:sz w:val="22"/>
                <w:szCs w:val="22"/>
              </w:rPr>
            </w:pPr>
          </w:p>
          <w:p w:rsidR="00A60BDF" w:rsidRPr="00AB43CF" w:rsidRDefault="00D110E8" w:rsidP="00DF13A6">
            <w:pPr>
              <w:jc w:val="both"/>
              <w:rPr>
                <w:sz w:val="28"/>
                <w:szCs w:val="28"/>
              </w:rPr>
            </w:pPr>
            <w:r>
              <w:rPr>
                <w:sz w:val="28"/>
                <w:szCs w:val="28"/>
              </w:rPr>
              <w:t xml:space="preserve">О внесении изменений и дополнений в </w:t>
            </w:r>
            <w:r w:rsidR="00DF13A6">
              <w:rPr>
                <w:sz w:val="28"/>
                <w:szCs w:val="28"/>
              </w:rPr>
              <w:t>р</w:t>
            </w:r>
            <w:r>
              <w:rPr>
                <w:sz w:val="28"/>
                <w:szCs w:val="28"/>
              </w:rPr>
              <w:t xml:space="preserve">ешение </w:t>
            </w:r>
            <w:r w:rsidR="00965EF6">
              <w:rPr>
                <w:sz w:val="28"/>
                <w:szCs w:val="28"/>
              </w:rPr>
              <w:t>С</w:t>
            </w:r>
            <w:r>
              <w:rPr>
                <w:sz w:val="28"/>
                <w:szCs w:val="28"/>
              </w:rPr>
              <w:t xml:space="preserve">овета депутатов муниципального образования Энергетикский поссовет от 15.11.2016 № 81 </w:t>
            </w:r>
            <w:r w:rsidR="000761C8" w:rsidRPr="00AB43CF">
              <w:rPr>
                <w:sz w:val="28"/>
                <w:szCs w:val="28"/>
              </w:rPr>
              <w:t>«</w:t>
            </w:r>
            <w:r>
              <w:rPr>
                <w:sz w:val="28"/>
                <w:szCs w:val="28"/>
              </w:rPr>
              <w:t>О передаче м</w:t>
            </w:r>
            <w:r w:rsidR="002C6F02">
              <w:rPr>
                <w:sz w:val="28"/>
                <w:szCs w:val="28"/>
              </w:rPr>
              <w:t>униципальным образованием Энергетикский поссовет к осуществлению части</w:t>
            </w:r>
            <w:r>
              <w:rPr>
                <w:sz w:val="28"/>
                <w:szCs w:val="28"/>
              </w:rPr>
              <w:t xml:space="preserve"> полномочий в области культуры м</w:t>
            </w:r>
            <w:r w:rsidR="002C6F02">
              <w:rPr>
                <w:sz w:val="28"/>
                <w:szCs w:val="28"/>
              </w:rPr>
              <w:t>униципальному образованию Новоорский район</w:t>
            </w:r>
            <w:r w:rsidR="000761C8" w:rsidRPr="00AB43CF">
              <w:rPr>
                <w:sz w:val="28"/>
                <w:szCs w:val="28"/>
              </w:rPr>
              <w:t>»</w:t>
            </w:r>
          </w:p>
        </w:tc>
        <w:tc>
          <w:tcPr>
            <w:tcW w:w="567" w:type="dxa"/>
          </w:tcPr>
          <w:p w:rsidR="00A60BDF" w:rsidRPr="00AB43CF" w:rsidRDefault="00A60BDF" w:rsidP="00C1699F">
            <w:pPr>
              <w:spacing w:line="360" w:lineRule="auto"/>
              <w:jc w:val="center"/>
              <w:rPr>
                <w:b/>
                <w:bCs/>
                <w:sz w:val="28"/>
                <w:szCs w:val="28"/>
              </w:rPr>
            </w:pPr>
          </w:p>
        </w:tc>
        <w:tc>
          <w:tcPr>
            <w:tcW w:w="4399" w:type="dxa"/>
          </w:tcPr>
          <w:p w:rsidR="00A60BDF" w:rsidRPr="00AB43CF" w:rsidRDefault="00A60BDF" w:rsidP="00C1699F">
            <w:pPr>
              <w:rPr>
                <w:sz w:val="26"/>
                <w:szCs w:val="26"/>
              </w:rPr>
            </w:pPr>
            <w:r w:rsidRPr="00AB43CF">
              <w:rPr>
                <w:sz w:val="10"/>
                <w:szCs w:val="10"/>
              </w:rPr>
              <w:t xml:space="preserve"> </w:t>
            </w:r>
            <w:r w:rsidRPr="00AB43CF">
              <w:rPr>
                <w:sz w:val="28"/>
                <w:szCs w:val="28"/>
              </w:rPr>
              <w:t xml:space="preserve">     </w:t>
            </w:r>
          </w:p>
        </w:tc>
      </w:tr>
    </w:tbl>
    <w:p w:rsidR="00A60BDF" w:rsidRPr="00AB43CF" w:rsidRDefault="00A60BDF" w:rsidP="00C1699F">
      <w:pPr>
        <w:rPr>
          <w:sz w:val="32"/>
          <w:szCs w:val="32"/>
        </w:rPr>
      </w:pPr>
      <w:r w:rsidRPr="00AB43CF">
        <w:t xml:space="preserve">   </w:t>
      </w:r>
    </w:p>
    <w:p w:rsidR="003B0B02" w:rsidRPr="00AB43CF" w:rsidRDefault="003B0B02" w:rsidP="003B0B02">
      <w:pPr>
        <w:spacing w:after="139"/>
        <w:ind w:firstLine="708"/>
        <w:jc w:val="both"/>
        <w:rPr>
          <w:sz w:val="28"/>
          <w:szCs w:val="28"/>
        </w:rPr>
      </w:pPr>
      <w:r w:rsidRPr="00AB43CF">
        <w:rPr>
          <w:sz w:val="28"/>
          <w:szCs w:val="28"/>
        </w:rPr>
        <w:t xml:space="preserve">В </w:t>
      </w:r>
      <w:r w:rsidR="002E0380">
        <w:rPr>
          <w:sz w:val="28"/>
          <w:szCs w:val="28"/>
        </w:rPr>
        <w:t xml:space="preserve"> соответствии с Федеральным законом от </w:t>
      </w:r>
      <w:r w:rsidR="002C6F02">
        <w:rPr>
          <w:sz w:val="28"/>
          <w:szCs w:val="28"/>
        </w:rPr>
        <w:t xml:space="preserve">06.10.2003 № 131-ФЗ «Об общих принципах организации местного самоуправления в Российской Федерации», </w:t>
      </w:r>
      <w:r w:rsidR="002E0380">
        <w:rPr>
          <w:sz w:val="28"/>
          <w:szCs w:val="28"/>
        </w:rPr>
        <w:t xml:space="preserve">руководствуясь </w:t>
      </w:r>
      <w:r w:rsidR="002C6F02">
        <w:rPr>
          <w:sz w:val="28"/>
          <w:szCs w:val="28"/>
        </w:rPr>
        <w:t xml:space="preserve">Уставом Муниципального образования </w:t>
      </w:r>
      <w:r w:rsidRPr="00AB43CF">
        <w:rPr>
          <w:sz w:val="28"/>
          <w:szCs w:val="28"/>
        </w:rPr>
        <w:t xml:space="preserve">Энергетикский поссовет Новоорского района Оренбургской области, </w:t>
      </w:r>
      <w:r w:rsidR="002C6F02">
        <w:rPr>
          <w:sz w:val="28"/>
          <w:szCs w:val="28"/>
        </w:rPr>
        <w:t xml:space="preserve">Совет депутатов </w:t>
      </w:r>
      <w:r w:rsidR="006421C0">
        <w:rPr>
          <w:sz w:val="28"/>
          <w:szCs w:val="28"/>
        </w:rPr>
        <w:t>м</w:t>
      </w:r>
      <w:r w:rsidR="002C6F02">
        <w:rPr>
          <w:sz w:val="28"/>
          <w:szCs w:val="28"/>
        </w:rPr>
        <w:t xml:space="preserve">униципального образования </w:t>
      </w:r>
      <w:r w:rsidR="002C6F02" w:rsidRPr="00AB43CF">
        <w:rPr>
          <w:sz w:val="28"/>
          <w:szCs w:val="28"/>
        </w:rPr>
        <w:t>Энергетикский поссовет</w:t>
      </w:r>
      <w:r w:rsidR="002C6F02">
        <w:rPr>
          <w:sz w:val="28"/>
          <w:szCs w:val="28"/>
        </w:rPr>
        <w:t>,</w:t>
      </w:r>
    </w:p>
    <w:p w:rsidR="00A60BDF" w:rsidRPr="00DF13A6" w:rsidRDefault="002C6F02" w:rsidP="00246147">
      <w:pPr>
        <w:spacing w:after="139"/>
        <w:ind w:firstLine="708"/>
        <w:jc w:val="center"/>
        <w:rPr>
          <w:sz w:val="28"/>
          <w:szCs w:val="28"/>
        </w:rPr>
      </w:pPr>
      <w:proofErr w:type="gramStart"/>
      <w:r w:rsidRPr="00DF13A6">
        <w:rPr>
          <w:sz w:val="28"/>
          <w:szCs w:val="28"/>
        </w:rPr>
        <w:t>Р</w:t>
      </w:r>
      <w:proofErr w:type="gramEnd"/>
      <w:r w:rsidRPr="00DF13A6">
        <w:rPr>
          <w:sz w:val="28"/>
          <w:szCs w:val="28"/>
        </w:rPr>
        <w:t xml:space="preserve"> Е Ш И Л</w:t>
      </w:r>
      <w:r w:rsidR="00A60BDF" w:rsidRPr="00DF13A6">
        <w:rPr>
          <w:sz w:val="28"/>
          <w:szCs w:val="28"/>
        </w:rPr>
        <w:t>:</w:t>
      </w:r>
    </w:p>
    <w:p w:rsidR="001C6D37" w:rsidRDefault="001C6D37" w:rsidP="001C6D37">
      <w:pPr>
        <w:numPr>
          <w:ilvl w:val="0"/>
          <w:numId w:val="26"/>
        </w:numPr>
        <w:tabs>
          <w:tab w:val="left" w:pos="0"/>
        </w:tabs>
        <w:ind w:left="0" w:firstLine="567"/>
        <w:jc w:val="both"/>
        <w:rPr>
          <w:sz w:val="28"/>
          <w:szCs w:val="28"/>
        </w:rPr>
      </w:pPr>
      <w:r>
        <w:rPr>
          <w:sz w:val="28"/>
          <w:szCs w:val="28"/>
        </w:rPr>
        <w:t>Внести изменения и дополнения в решение Совета депутатов муниципального образования</w:t>
      </w:r>
      <w:r w:rsidR="002C6F02">
        <w:rPr>
          <w:sz w:val="28"/>
          <w:szCs w:val="28"/>
        </w:rPr>
        <w:t xml:space="preserve"> Энергетикский поссовет </w:t>
      </w:r>
      <w:r>
        <w:rPr>
          <w:sz w:val="28"/>
          <w:szCs w:val="28"/>
        </w:rPr>
        <w:t xml:space="preserve">Новоорского района Оренбургской области от 15.11.2016  № 81 </w:t>
      </w:r>
      <w:r w:rsidRPr="00AB43CF">
        <w:rPr>
          <w:sz w:val="28"/>
          <w:szCs w:val="28"/>
        </w:rPr>
        <w:t>«</w:t>
      </w:r>
      <w:r>
        <w:rPr>
          <w:sz w:val="28"/>
          <w:szCs w:val="28"/>
        </w:rPr>
        <w:t>О передаче муниципальным образованием Энергетикский поссовет к осуществлению части полномочий в области культуры муниципальному образованию Новоорский район</w:t>
      </w:r>
      <w:r w:rsidRPr="00AB43CF">
        <w:rPr>
          <w:sz w:val="28"/>
          <w:szCs w:val="28"/>
        </w:rPr>
        <w:t>»</w:t>
      </w:r>
      <w:r>
        <w:rPr>
          <w:sz w:val="28"/>
          <w:szCs w:val="28"/>
        </w:rPr>
        <w:t xml:space="preserve"> (далее – Решение) следующего содержания: </w:t>
      </w:r>
    </w:p>
    <w:p w:rsidR="001C6D37" w:rsidRPr="001C6D37" w:rsidRDefault="001C6D37" w:rsidP="001C6D37">
      <w:pPr>
        <w:pStyle w:val="af1"/>
        <w:numPr>
          <w:ilvl w:val="1"/>
          <w:numId w:val="26"/>
        </w:numPr>
        <w:tabs>
          <w:tab w:val="left" w:pos="0"/>
        </w:tabs>
        <w:ind w:left="0" w:firstLine="567"/>
        <w:jc w:val="both"/>
        <w:rPr>
          <w:sz w:val="28"/>
          <w:szCs w:val="28"/>
        </w:rPr>
      </w:pPr>
      <w:r w:rsidRPr="001C6D37">
        <w:rPr>
          <w:sz w:val="28"/>
          <w:szCs w:val="28"/>
        </w:rPr>
        <w:t>Приложение к Решению изложить в новой редакции согласно приложению к настоящему решению.</w:t>
      </w:r>
    </w:p>
    <w:p w:rsidR="00FB4EBD" w:rsidRDefault="001C6D37" w:rsidP="00825959">
      <w:pPr>
        <w:pStyle w:val="af1"/>
        <w:numPr>
          <w:ilvl w:val="1"/>
          <w:numId w:val="26"/>
        </w:numPr>
        <w:tabs>
          <w:tab w:val="left" w:pos="993"/>
        </w:tabs>
        <w:ind w:left="0" w:firstLine="567"/>
        <w:jc w:val="both"/>
        <w:rPr>
          <w:sz w:val="28"/>
          <w:szCs w:val="28"/>
        </w:rPr>
      </w:pPr>
      <w:r w:rsidRPr="001C6D37">
        <w:rPr>
          <w:sz w:val="28"/>
          <w:szCs w:val="28"/>
        </w:rPr>
        <w:t xml:space="preserve"> </w:t>
      </w:r>
      <w:r>
        <w:rPr>
          <w:sz w:val="28"/>
          <w:szCs w:val="28"/>
        </w:rPr>
        <w:t>В пункте 2 Решения словосочетание «</w:t>
      </w:r>
      <w:r w:rsidR="00A61994">
        <w:rPr>
          <w:sz w:val="28"/>
          <w:szCs w:val="28"/>
        </w:rPr>
        <w:t>3 777 656 (три миллиона семьсот семьдесят семь тысяч шестьсот пятьдесят шесть) рублей 00 копеек</w:t>
      </w:r>
      <w:r>
        <w:rPr>
          <w:sz w:val="28"/>
          <w:szCs w:val="28"/>
        </w:rPr>
        <w:t>», заменить на словосочетание «</w:t>
      </w:r>
      <w:r w:rsidR="003C4DCF">
        <w:rPr>
          <w:sz w:val="28"/>
          <w:szCs w:val="28"/>
        </w:rPr>
        <w:t>4 199 656</w:t>
      </w:r>
      <w:r>
        <w:rPr>
          <w:sz w:val="28"/>
          <w:szCs w:val="28"/>
        </w:rPr>
        <w:t xml:space="preserve"> (</w:t>
      </w:r>
      <w:r w:rsidR="003C4DCF">
        <w:rPr>
          <w:sz w:val="28"/>
          <w:szCs w:val="28"/>
        </w:rPr>
        <w:t>четыре</w:t>
      </w:r>
      <w:r>
        <w:rPr>
          <w:sz w:val="28"/>
          <w:szCs w:val="28"/>
        </w:rPr>
        <w:t xml:space="preserve"> миллиона </w:t>
      </w:r>
      <w:r w:rsidR="003C4DCF">
        <w:rPr>
          <w:sz w:val="28"/>
          <w:szCs w:val="28"/>
        </w:rPr>
        <w:t xml:space="preserve">сто девяносто девять тысяч </w:t>
      </w:r>
      <w:r>
        <w:rPr>
          <w:sz w:val="28"/>
          <w:szCs w:val="28"/>
        </w:rPr>
        <w:t xml:space="preserve">шестьсот пятьдесят шесть) рублей 00 копеек». </w:t>
      </w:r>
    </w:p>
    <w:p w:rsidR="002E0380" w:rsidRDefault="002E0380" w:rsidP="000D390E">
      <w:pPr>
        <w:numPr>
          <w:ilvl w:val="0"/>
          <w:numId w:val="26"/>
        </w:numPr>
        <w:tabs>
          <w:tab w:val="left" w:pos="993"/>
        </w:tabs>
        <w:ind w:left="0" w:firstLine="567"/>
        <w:jc w:val="both"/>
        <w:rPr>
          <w:sz w:val="28"/>
          <w:szCs w:val="28"/>
        </w:rPr>
      </w:pPr>
      <w:r>
        <w:rPr>
          <w:sz w:val="28"/>
          <w:szCs w:val="28"/>
        </w:rPr>
        <w:t>Бухгалтерии администрации муниципального образования Энергетикский поссовет Новоорского района Оренбургской области произвести корректировку бюджета на 2017 год.</w:t>
      </w:r>
    </w:p>
    <w:p w:rsidR="00A60BDF" w:rsidRDefault="00FB4EBD" w:rsidP="000D390E">
      <w:pPr>
        <w:numPr>
          <w:ilvl w:val="0"/>
          <w:numId w:val="26"/>
        </w:numPr>
        <w:tabs>
          <w:tab w:val="left" w:pos="993"/>
        </w:tabs>
        <w:ind w:left="0" w:firstLine="567"/>
        <w:jc w:val="both"/>
        <w:rPr>
          <w:sz w:val="28"/>
          <w:szCs w:val="28"/>
        </w:rPr>
      </w:pPr>
      <w:r>
        <w:rPr>
          <w:sz w:val="28"/>
          <w:szCs w:val="28"/>
        </w:rPr>
        <w:lastRenderedPageBreak/>
        <w:t xml:space="preserve">Направить настоящее </w:t>
      </w:r>
      <w:r w:rsidR="00825959">
        <w:rPr>
          <w:sz w:val="28"/>
          <w:szCs w:val="28"/>
        </w:rPr>
        <w:t>решение</w:t>
      </w:r>
      <w:r>
        <w:rPr>
          <w:sz w:val="28"/>
          <w:szCs w:val="28"/>
        </w:rPr>
        <w:t xml:space="preserve"> в Совет депутатов муниципального образования Новоорский район Оренбургской области</w:t>
      </w:r>
      <w:r w:rsidR="002E0380">
        <w:rPr>
          <w:sz w:val="28"/>
          <w:szCs w:val="28"/>
        </w:rPr>
        <w:t>.</w:t>
      </w:r>
    </w:p>
    <w:p w:rsidR="00077EEB" w:rsidRPr="00077EEB" w:rsidRDefault="00077EEB" w:rsidP="00077EEB">
      <w:pPr>
        <w:numPr>
          <w:ilvl w:val="0"/>
          <w:numId w:val="26"/>
        </w:numPr>
        <w:tabs>
          <w:tab w:val="left" w:pos="993"/>
        </w:tabs>
        <w:ind w:left="0" w:firstLine="567"/>
        <w:jc w:val="both"/>
        <w:rPr>
          <w:sz w:val="28"/>
          <w:szCs w:val="28"/>
        </w:rPr>
      </w:pPr>
      <w:proofErr w:type="gramStart"/>
      <w:r w:rsidRPr="00AB43CF">
        <w:rPr>
          <w:sz w:val="28"/>
          <w:szCs w:val="28"/>
        </w:rPr>
        <w:t>Контроль за</w:t>
      </w:r>
      <w:proofErr w:type="gramEnd"/>
      <w:r w:rsidRPr="00AB43CF">
        <w:rPr>
          <w:sz w:val="28"/>
          <w:szCs w:val="28"/>
        </w:rPr>
        <w:t xml:space="preserve"> исполнением настоящего </w:t>
      </w:r>
      <w:r>
        <w:rPr>
          <w:sz w:val="28"/>
          <w:szCs w:val="28"/>
        </w:rPr>
        <w:t>решения возложить на постоянную депутатскую комиссию по социальной политике</w:t>
      </w:r>
      <w:r w:rsidRPr="00AB43CF">
        <w:rPr>
          <w:sz w:val="28"/>
          <w:szCs w:val="28"/>
        </w:rPr>
        <w:t>.</w:t>
      </w:r>
    </w:p>
    <w:p w:rsidR="00077EEB" w:rsidRDefault="00FB4EBD" w:rsidP="000D390E">
      <w:pPr>
        <w:numPr>
          <w:ilvl w:val="0"/>
          <w:numId w:val="26"/>
        </w:numPr>
        <w:tabs>
          <w:tab w:val="left" w:pos="993"/>
        </w:tabs>
        <w:ind w:left="0" w:firstLine="567"/>
        <w:jc w:val="both"/>
        <w:rPr>
          <w:sz w:val="28"/>
          <w:szCs w:val="28"/>
        </w:rPr>
      </w:pPr>
      <w:r>
        <w:rPr>
          <w:sz w:val="28"/>
          <w:szCs w:val="28"/>
        </w:rPr>
        <w:t xml:space="preserve">Настоящее решение </w:t>
      </w:r>
      <w:r w:rsidR="00077EEB">
        <w:rPr>
          <w:sz w:val="28"/>
          <w:szCs w:val="28"/>
        </w:rPr>
        <w:t>подлежит размещению на официальном сайте администрации муниципального образования Энергетикский поссовет в сети Интернет.</w:t>
      </w:r>
    </w:p>
    <w:p w:rsidR="00A60BDF" w:rsidRDefault="00077EEB" w:rsidP="00F94911">
      <w:pPr>
        <w:numPr>
          <w:ilvl w:val="0"/>
          <w:numId w:val="26"/>
        </w:numPr>
        <w:tabs>
          <w:tab w:val="left" w:pos="993"/>
        </w:tabs>
        <w:ind w:left="0" w:firstLine="567"/>
        <w:jc w:val="both"/>
        <w:rPr>
          <w:sz w:val="28"/>
          <w:szCs w:val="28"/>
        </w:rPr>
      </w:pPr>
      <w:r>
        <w:rPr>
          <w:sz w:val="28"/>
          <w:szCs w:val="28"/>
        </w:rPr>
        <w:t xml:space="preserve">Решение </w:t>
      </w:r>
      <w:r w:rsidR="00FB4EBD">
        <w:rPr>
          <w:sz w:val="28"/>
          <w:szCs w:val="28"/>
        </w:rPr>
        <w:t xml:space="preserve">вступает в силу </w:t>
      </w:r>
      <w:r w:rsidR="002E0380">
        <w:rPr>
          <w:sz w:val="28"/>
          <w:szCs w:val="28"/>
        </w:rPr>
        <w:t>после его</w:t>
      </w:r>
      <w:r>
        <w:rPr>
          <w:sz w:val="28"/>
          <w:szCs w:val="28"/>
        </w:rPr>
        <w:t xml:space="preserve"> </w:t>
      </w:r>
      <w:r w:rsidR="002E0380">
        <w:rPr>
          <w:sz w:val="28"/>
          <w:szCs w:val="28"/>
        </w:rPr>
        <w:t xml:space="preserve">обнародования </w:t>
      </w:r>
      <w:r w:rsidR="00FB4EBD">
        <w:rPr>
          <w:sz w:val="28"/>
          <w:szCs w:val="28"/>
        </w:rPr>
        <w:t>и действует по 31.12.2017 года.</w:t>
      </w:r>
    </w:p>
    <w:p w:rsidR="00077EEB" w:rsidRPr="00077EEB" w:rsidRDefault="00077EEB" w:rsidP="00077EEB">
      <w:pPr>
        <w:tabs>
          <w:tab w:val="left" w:pos="993"/>
        </w:tabs>
        <w:jc w:val="both"/>
        <w:rPr>
          <w:sz w:val="28"/>
          <w:szCs w:val="28"/>
        </w:rPr>
      </w:pPr>
    </w:p>
    <w:p w:rsidR="00FB4EBD" w:rsidRDefault="00FB4EBD" w:rsidP="00F94911">
      <w:pPr>
        <w:jc w:val="both"/>
        <w:rPr>
          <w:sz w:val="28"/>
          <w:szCs w:val="28"/>
        </w:rPr>
      </w:pPr>
    </w:p>
    <w:p w:rsidR="00920DE8" w:rsidRDefault="00920DE8" w:rsidP="00F94911">
      <w:pPr>
        <w:jc w:val="both"/>
        <w:rPr>
          <w:sz w:val="28"/>
          <w:szCs w:val="28"/>
        </w:rPr>
      </w:pPr>
    </w:p>
    <w:p w:rsidR="00920DE8" w:rsidRDefault="00920DE8" w:rsidP="00F94911">
      <w:pPr>
        <w:jc w:val="both"/>
        <w:rPr>
          <w:sz w:val="28"/>
          <w:szCs w:val="28"/>
        </w:rPr>
      </w:pPr>
    </w:p>
    <w:p w:rsidR="00920DE8" w:rsidRDefault="00920DE8" w:rsidP="00920DE8">
      <w:pPr>
        <w:tabs>
          <w:tab w:val="left" w:pos="6195"/>
        </w:tabs>
        <w:jc w:val="both"/>
        <w:rPr>
          <w:sz w:val="28"/>
          <w:szCs w:val="28"/>
        </w:rPr>
      </w:pPr>
      <w:r>
        <w:rPr>
          <w:sz w:val="28"/>
          <w:szCs w:val="28"/>
        </w:rPr>
        <w:t xml:space="preserve">Заместитель </w:t>
      </w:r>
      <w:proofErr w:type="gramStart"/>
      <w:r>
        <w:rPr>
          <w:sz w:val="28"/>
          <w:szCs w:val="28"/>
        </w:rPr>
        <w:t>председателя</w:t>
      </w:r>
      <w:proofErr w:type="gramEnd"/>
      <w:r>
        <w:rPr>
          <w:sz w:val="28"/>
          <w:szCs w:val="28"/>
        </w:rPr>
        <w:t xml:space="preserve">                          Исполняющий полномочия</w:t>
      </w:r>
    </w:p>
    <w:p w:rsidR="00920DE8" w:rsidRDefault="00920DE8" w:rsidP="00920DE8">
      <w:pPr>
        <w:tabs>
          <w:tab w:val="left" w:pos="5271"/>
          <w:tab w:val="left" w:pos="6195"/>
        </w:tabs>
        <w:jc w:val="both"/>
        <w:rPr>
          <w:sz w:val="28"/>
          <w:szCs w:val="28"/>
        </w:rPr>
      </w:pPr>
      <w:r>
        <w:rPr>
          <w:sz w:val="28"/>
          <w:szCs w:val="28"/>
        </w:rPr>
        <w:t>Совета депутатов                                         главы муниципального образования                      муниципального образования                    Энергетикский поссовет</w:t>
      </w:r>
      <w:r>
        <w:rPr>
          <w:sz w:val="28"/>
          <w:szCs w:val="28"/>
        </w:rPr>
        <w:tab/>
      </w:r>
      <w:r>
        <w:rPr>
          <w:sz w:val="28"/>
          <w:szCs w:val="28"/>
        </w:rPr>
        <w:tab/>
        <w:t xml:space="preserve">    Энергетикский поссовет</w:t>
      </w:r>
    </w:p>
    <w:p w:rsidR="00920DE8" w:rsidRPr="00AB43CF" w:rsidRDefault="00920DE8" w:rsidP="00920DE8">
      <w:pPr>
        <w:tabs>
          <w:tab w:val="left" w:pos="5271"/>
          <w:tab w:val="left" w:pos="6195"/>
        </w:tabs>
        <w:jc w:val="both"/>
        <w:rPr>
          <w:sz w:val="28"/>
          <w:szCs w:val="28"/>
        </w:rPr>
      </w:pPr>
      <w:r>
        <w:rPr>
          <w:sz w:val="28"/>
          <w:szCs w:val="28"/>
        </w:rPr>
        <w:tab/>
      </w:r>
      <w:r>
        <w:rPr>
          <w:sz w:val="28"/>
          <w:szCs w:val="28"/>
        </w:rPr>
        <w:tab/>
      </w:r>
      <w:r>
        <w:rPr>
          <w:sz w:val="28"/>
          <w:szCs w:val="28"/>
        </w:rPr>
        <w:tab/>
      </w:r>
    </w:p>
    <w:p w:rsidR="00920DE8" w:rsidRDefault="00920DE8" w:rsidP="00920DE8">
      <w:pPr>
        <w:jc w:val="both"/>
        <w:rPr>
          <w:sz w:val="28"/>
          <w:szCs w:val="28"/>
        </w:rPr>
      </w:pPr>
      <w:r>
        <w:rPr>
          <w:sz w:val="28"/>
          <w:szCs w:val="28"/>
        </w:rPr>
        <w:t>_________________</w:t>
      </w:r>
      <w:r w:rsidRPr="00EE64CA">
        <w:rPr>
          <w:sz w:val="28"/>
          <w:szCs w:val="28"/>
        </w:rPr>
        <w:t xml:space="preserve"> </w:t>
      </w:r>
      <w:r>
        <w:rPr>
          <w:sz w:val="28"/>
          <w:szCs w:val="28"/>
        </w:rPr>
        <w:t>В.В.Рязанов                 ________________ Е.В.Киселёв</w:t>
      </w:r>
    </w:p>
    <w:p w:rsidR="00A60BDF" w:rsidRPr="00AB43CF" w:rsidRDefault="00A60BDF" w:rsidP="002F31C5">
      <w:pPr>
        <w:ind w:firstLine="708"/>
      </w:pPr>
    </w:p>
    <w:p w:rsidR="00A60BDF" w:rsidRPr="00AB43CF" w:rsidRDefault="00A60BDF" w:rsidP="00C1699F">
      <w:pPr>
        <w:spacing w:line="276" w:lineRule="auto"/>
        <w:rPr>
          <w:sz w:val="28"/>
          <w:szCs w:val="28"/>
        </w:rPr>
      </w:pPr>
    </w:p>
    <w:p w:rsidR="00A60BDF" w:rsidRPr="00AB43CF" w:rsidRDefault="00A60BDF" w:rsidP="002F0C66">
      <w:pPr>
        <w:rPr>
          <w:b/>
          <w:sz w:val="28"/>
          <w:szCs w:val="28"/>
        </w:rPr>
        <w:sectPr w:rsidR="00A60BDF" w:rsidRPr="00AB43CF" w:rsidSect="00077EEB">
          <w:pgSz w:w="11906" w:h="16838"/>
          <w:pgMar w:top="1134" w:right="850" w:bottom="1134" w:left="1701" w:header="709" w:footer="709" w:gutter="0"/>
          <w:cols w:space="708"/>
          <w:docGrid w:linePitch="360"/>
        </w:sectPr>
      </w:pPr>
    </w:p>
    <w:p w:rsidR="00E108F9" w:rsidRPr="00E108F9" w:rsidRDefault="00081ECD" w:rsidP="00E108F9">
      <w:pPr>
        <w:ind w:left="4253"/>
        <w:jc w:val="center"/>
        <w:rPr>
          <w:sz w:val="28"/>
          <w:szCs w:val="28"/>
        </w:rPr>
      </w:pPr>
      <w:r>
        <w:rPr>
          <w:sz w:val="28"/>
          <w:szCs w:val="28"/>
        </w:rPr>
        <w:lastRenderedPageBreak/>
        <w:t>Приложение</w:t>
      </w:r>
    </w:p>
    <w:p w:rsidR="00E108F9" w:rsidRPr="00E108F9" w:rsidRDefault="00081ECD" w:rsidP="00081ECD">
      <w:pPr>
        <w:ind w:left="4253"/>
        <w:jc w:val="both"/>
        <w:rPr>
          <w:sz w:val="28"/>
          <w:szCs w:val="28"/>
        </w:rPr>
      </w:pPr>
      <w:r>
        <w:rPr>
          <w:sz w:val="28"/>
          <w:szCs w:val="28"/>
        </w:rPr>
        <w:t>к</w:t>
      </w:r>
      <w:r w:rsidR="00E108F9" w:rsidRPr="00E108F9">
        <w:rPr>
          <w:sz w:val="28"/>
          <w:szCs w:val="28"/>
        </w:rPr>
        <w:t xml:space="preserve"> решению Совета депутатов муниципального образования Энергетикский поссовет</w:t>
      </w:r>
    </w:p>
    <w:p w:rsidR="00D82A3D" w:rsidRPr="00D82A3D" w:rsidRDefault="00D82A3D" w:rsidP="00D82A3D">
      <w:pPr>
        <w:ind w:left="4253"/>
        <w:jc w:val="both"/>
        <w:rPr>
          <w:sz w:val="28"/>
          <w:szCs w:val="28"/>
        </w:rPr>
      </w:pPr>
      <w:r>
        <w:rPr>
          <w:sz w:val="28"/>
          <w:szCs w:val="28"/>
        </w:rPr>
        <w:t>«</w:t>
      </w:r>
      <w:r w:rsidR="00081ECD">
        <w:rPr>
          <w:sz w:val="28"/>
          <w:szCs w:val="28"/>
        </w:rPr>
        <w:t xml:space="preserve">О внесении изменений и дополнений в решение Совета депутатов муниципального образования Энергетикский поссовет от 15.11.2016 № 81 </w:t>
      </w:r>
      <w:r w:rsidR="00081ECD" w:rsidRPr="00AB43CF">
        <w:rPr>
          <w:sz w:val="28"/>
          <w:szCs w:val="28"/>
        </w:rPr>
        <w:t>«</w:t>
      </w:r>
      <w:r w:rsidR="00081ECD">
        <w:rPr>
          <w:sz w:val="28"/>
          <w:szCs w:val="28"/>
        </w:rPr>
        <w:t>О передаче муниципальным</w:t>
      </w:r>
      <w:r>
        <w:rPr>
          <w:sz w:val="28"/>
          <w:szCs w:val="28"/>
        </w:rPr>
        <w:t xml:space="preserve"> </w:t>
      </w:r>
      <w:r w:rsidR="00081ECD">
        <w:rPr>
          <w:sz w:val="28"/>
          <w:szCs w:val="28"/>
        </w:rPr>
        <w:t>образованием Энергетикский поссовет к осуществлению части полномочий в области культуры муниципальному образованию Новоорский район</w:t>
      </w:r>
      <w:r w:rsidR="00081ECD" w:rsidRPr="00AB43CF">
        <w:rPr>
          <w:sz w:val="28"/>
          <w:szCs w:val="28"/>
        </w:rPr>
        <w:t>»</w:t>
      </w:r>
      <w:r>
        <w:rPr>
          <w:sz w:val="28"/>
          <w:szCs w:val="28"/>
        </w:rPr>
        <w:t xml:space="preserve"> </w:t>
      </w:r>
      <w:r w:rsidRPr="00D82A3D">
        <w:rPr>
          <w:sz w:val="28"/>
          <w:szCs w:val="28"/>
        </w:rPr>
        <w:t>26.10. 2017 г.  № 150</w:t>
      </w:r>
    </w:p>
    <w:p w:rsidR="00081ECD" w:rsidRDefault="00081ECD" w:rsidP="00081ECD">
      <w:pPr>
        <w:ind w:left="4536"/>
        <w:jc w:val="both"/>
        <w:rPr>
          <w:b/>
          <w:sz w:val="16"/>
          <w:szCs w:val="16"/>
        </w:rPr>
      </w:pPr>
    </w:p>
    <w:p w:rsidR="00FA0396" w:rsidRPr="00FA0396" w:rsidRDefault="00FA0396" w:rsidP="00081ECD">
      <w:pPr>
        <w:ind w:left="4536"/>
        <w:jc w:val="both"/>
        <w:rPr>
          <w:b/>
          <w:sz w:val="16"/>
          <w:szCs w:val="16"/>
        </w:rPr>
      </w:pPr>
    </w:p>
    <w:p w:rsidR="00E108F9" w:rsidRPr="000B4FCA" w:rsidRDefault="00E108F9" w:rsidP="00E108F9">
      <w:pPr>
        <w:jc w:val="center"/>
        <w:rPr>
          <w:b/>
          <w:sz w:val="28"/>
          <w:szCs w:val="28"/>
        </w:rPr>
      </w:pPr>
      <w:r w:rsidRPr="000B4FCA">
        <w:rPr>
          <w:b/>
          <w:sz w:val="28"/>
          <w:szCs w:val="28"/>
        </w:rPr>
        <w:t xml:space="preserve">Расчет </w:t>
      </w:r>
    </w:p>
    <w:p w:rsidR="00E108F9" w:rsidRDefault="00E108F9" w:rsidP="00081ECD">
      <w:pPr>
        <w:jc w:val="center"/>
        <w:rPr>
          <w:b/>
          <w:sz w:val="28"/>
          <w:szCs w:val="28"/>
        </w:rPr>
      </w:pPr>
      <w:r w:rsidRPr="000B4FCA">
        <w:rPr>
          <w:b/>
          <w:sz w:val="28"/>
          <w:szCs w:val="28"/>
        </w:rPr>
        <w:t>сумм межбюджетных трансфертов в 2017 году, перечисляемых из бюджета муниципального образования Энергетикский поссовет в бюджет муниципального образования Новоорский район</w:t>
      </w:r>
      <w:bookmarkStart w:id="0" w:name="_GoBack"/>
      <w:bookmarkEnd w:id="0"/>
    </w:p>
    <w:p w:rsidR="00081ECD" w:rsidRDefault="00081ECD" w:rsidP="00081ECD">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4536"/>
        <w:gridCol w:w="4253"/>
      </w:tblGrid>
      <w:tr w:rsidR="00E108F9" w:rsidRPr="00AB43CF" w:rsidTr="00DF13A6">
        <w:trPr>
          <w:cantSplit/>
          <w:trHeight w:val="559"/>
        </w:trPr>
        <w:tc>
          <w:tcPr>
            <w:tcW w:w="817" w:type="dxa"/>
            <w:vAlign w:val="center"/>
          </w:tcPr>
          <w:p w:rsidR="00E108F9" w:rsidRPr="00FA0396" w:rsidRDefault="00E108F9" w:rsidP="00DF13A6">
            <w:pPr>
              <w:jc w:val="center"/>
              <w:rPr>
                <w:sz w:val="24"/>
                <w:szCs w:val="24"/>
              </w:rPr>
            </w:pPr>
            <w:r w:rsidRPr="00FA0396">
              <w:rPr>
                <w:sz w:val="24"/>
                <w:szCs w:val="24"/>
              </w:rPr>
              <w:t>№</w:t>
            </w:r>
          </w:p>
        </w:tc>
        <w:tc>
          <w:tcPr>
            <w:tcW w:w="4536" w:type="dxa"/>
            <w:vAlign w:val="center"/>
          </w:tcPr>
          <w:p w:rsidR="00E108F9" w:rsidRPr="00FA0396" w:rsidRDefault="00E108F9" w:rsidP="00DF13A6">
            <w:pPr>
              <w:jc w:val="center"/>
              <w:rPr>
                <w:sz w:val="24"/>
                <w:szCs w:val="24"/>
              </w:rPr>
            </w:pPr>
            <w:r w:rsidRPr="00FA0396">
              <w:rPr>
                <w:sz w:val="24"/>
                <w:szCs w:val="24"/>
              </w:rPr>
              <w:t>Наименование</w:t>
            </w:r>
          </w:p>
        </w:tc>
        <w:tc>
          <w:tcPr>
            <w:tcW w:w="4253" w:type="dxa"/>
            <w:vAlign w:val="center"/>
          </w:tcPr>
          <w:p w:rsidR="00E108F9" w:rsidRPr="00FA0396" w:rsidRDefault="00E108F9" w:rsidP="00DF13A6">
            <w:pPr>
              <w:jc w:val="center"/>
              <w:rPr>
                <w:sz w:val="24"/>
                <w:szCs w:val="24"/>
              </w:rPr>
            </w:pPr>
            <w:r w:rsidRPr="00FA0396">
              <w:rPr>
                <w:sz w:val="24"/>
                <w:szCs w:val="24"/>
              </w:rPr>
              <w:t>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поселения</w:t>
            </w:r>
          </w:p>
        </w:tc>
      </w:tr>
      <w:tr w:rsidR="00E108F9" w:rsidRPr="00AB43CF" w:rsidTr="00DF13A6">
        <w:trPr>
          <w:cantSplit/>
          <w:trHeight w:val="559"/>
        </w:trPr>
        <w:tc>
          <w:tcPr>
            <w:tcW w:w="817" w:type="dxa"/>
            <w:vAlign w:val="center"/>
          </w:tcPr>
          <w:p w:rsidR="00E108F9" w:rsidRPr="0088492A" w:rsidRDefault="00E108F9" w:rsidP="00DF13A6">
            <w:pPr>
              <w:pStyle w:val="af1"/>
              <w:numPr>
                <w:ilvl w:val="0"/>
                <w:numId w:val="31"/>
              </w:numPr>
              <w:jc w:val="center"/>
              <w:rPr>
                <w:sz w:val="28"/>
                <w:szCs w:val="28"/>
              </w:rPr>
            </w:pPr>
          </w:p>
        </w:tc>
        <w:tc>
          <w:tcPr>
            <w:tcW w:w="4536" w:type="dxa"/>
            <w:vAlign w:val="center"/>
          </w:tcPr>
          <w:p w:rsidR="00E108F9" w:rsidRPr="00AB43CF" w:rsidRDefault="00E108F9" w:rsidP="00DF13A6">
            <w:pPr>
              <w:jc w:val="center"/>
              <w:rPr>
                <w:sz w:val="28"/>
                <w:szCs w:val="28"/>
              </w:rPr>
            </w:pPr>
            <w:r w:rsidRPr="00AB43CF">
              <w:rPr>
                <w:sz w:val="28"/>
                <w:szCs w:val="28"/>
              </w:rPr>
              <w:t xml:space="preserve">Фонд оплаты труда работникам </w:t>
            </w:r>
            <w:r>
              <w:rPr>
                <w:sz w:val="28"/>
                <w:szCs w:val="28"/>
              </w:rPr>
              <w:t xml:space="preserve">культуры и </w:t>
            </w:r>
            <w:r w:rsidRPr="00AB43CF">
              <w:rPr>
                <w:sz w:val="28"/>
                <w:szCs w:val="28"/>
              </w:rPr>
              <w:t>библиотеки</w:t>
            </w:r>
          </w:p>
        </w:tc>
        <w:tc>
          <w:tcPr>
            <w:tcW w:w="4253" w:type="dxa"/>
            <w:vAlign w:val="center"/>
          </w:tcPr>
          <w:p w:rsidR="00E108F9" w:rsidRPr="00AB43CF" w:rsidRDefault="003C4DCF" w:rsidP="00DF13A6">
            <w:pPr>
              <w:jc w:val="center"/>
              <w:rPr>
                <w:b/>
                <w:sz w:val="28"/>
                <w:szCs w:val="28"/>
              </w:rPr>
            </w:pPr>
            <w:r>
              <w:rPr>
                <w:sz w:val="28"/>
                <w:szCs w:val="28"/>
              </w:rPr>
              <w:t>2122142,23</w:t>
            </w:r>
          </w:p>
        </w:tc>
      </w:tr>
      <w:tr w:rsidR="00E108F9" w:rsidRPr="00AB43CF" w:rsidTr="00DF13A6">
        <w:trPr>
          <w:trHeight w:val="411"/>
        </w:trPr>
        <w:tc>
          <w:tcPr>
            <w:tcW w:w="817" w:type="dxa"/>
            <w:vAlign w:val="center"/>
          </w:tcPr>
          <w:p w:rsidR="00E108F9" w:rsidRPr="0088492A" w:rsidRDefault="00E108F9" w:rsidP="00DF13A6">
            <w:pPr>
              <w:pStyle w:val="af1"/>
              <w:numPr>
                <w:ilvl w:val="0"/>
                <w:numId w:val="31"/>
              </w:numPr>
              <w:jc w:val="center"/>
              <w:rPr>
                <w:sz w:val="28"/>
                <w:szCs w:val="28"/>
              </w:rPr>
            </w:pPr>
          </w:p>
        </w:tc>
        <w:tc>
          <w:tcPr>
            <w:tcW w:w="4536" w:type="dxa"/>
            <w:vAlign w:val="center"/>
          </w:tcPr>
          <w:p w:rsidR="00E108F9" w:rsidRPr="00AB43CF" w:rsidRDefault="00E108F9" w:rsidP="00DF13A6">
            <w:pPr>
              <w:jc w:val="center"/>
              <w:rPr>
                <w:b/>
                <w:sz w:val="28"/>
                <w:szCs w:val="28"/>
              </w:rPr>
            </w:pPr>
            <w:r w:rsidRPr="00AB43CF">
              <w:rPr>
                <w:sz w:val="28"/>
                <w:szCs w:val="28"/>
              </w:rPr>
              <w:t>Начисления 30,2 %</w:t>
            </w:r>
          </w:p>
        </w:tc>
        <w:tc>
          <w:tcPr>
            <w:tcW w:w="4253" w:type="dxa"/>
            <w:vAlign w:val="center"/>
          </w:tcPr>
          <w:p w:rsidR="00E108F9" w:rsidRPr="00AB43CF" w:rsidRDefault="003C4DCF" w:rsidP="00DF13A6">
            <w:pPr>
              <w:jc w:val="center"/>
              <w:rPr>
                <w:b/>
                <w:sz w:val="28"/>
                <w:szCs w:val="28"/>
              </w:rPr>
            </w:pPr>
            <w:r>
              <w:rPr>
                <w:sz w:val="28"/>
                <w:szCs w:val="28"/>
              </w:rPr>
              <w:t>875992,77</w:t>
            </w:r>
          </w:p>
        </w:tc>
      </w:tr>
      <w:tr w:rsidR="00E108F9" w:rsidRPr="00AB43CF" w:rsidTr="00DF13A6">
        <w:trPr>
          <w:trHeight w:val="393"/>
        </w:trPr>
        <w:tc>
          <w:tcPr>
            <w:tcW w:w="817" w:type="dxa"/>
            <w:vAlign w:val="center"/>
          </w:tcPr>
          <w:p w:rsidR="00E108F9" w:rsidRPr="0088492A" w:rsidRDefault="00E108F9" w:rsidP="00DF13A6">
            <w:pPr>
              <w:pStyle w:val="af1"/>
              <w:numPr>
                <w:ilvl w:val="0"/>
                <w:numId w:val="31"/>
              </w:numPr>
              <w:jc w:val="center"/>
              <w:rPr>
                <w:sz w:val="28"/>
                <w:szCs w:val="28"/>
              </w:rPr>
            </w:pPr>
          </w:p>
        </w:tc>
        <w:tc>
          <w:tcPr>
            <w:tcW w:w="4536" w:type="dxa"/>
            <w:vAlign w:val="center"/>
          </w:tcPr>
          <w:p w:rsidR="00E108F9" w:rsidRPr="00AB43CF" w:rsidRDefault="00E108F9" w:rsidP="00DF13A6">
            <w:pPr>
              <w:jc w:val="center"/>
              <w:rPr>
                <w:b/>
                <w:sz w:val="28"/>
                <w:szCs w:val="28"/>
              </w:rPr>
            </w:pPr>
            <w:r w:rsidRPr="00AB43CF">
              <w:rPr>
                <w:sz w:val="28"/>
                <w:szCs w:val="28"/>
              </w:rPr>
              <w:t>Компенсация по коммунальным услугам</w:t>
            </w:r>
          </w:p>
        </w:tc>
        <w:tc>
          <w:tcPr>
            <w:tcW w:w="4253" w:type="dxa"/>
            <w:vAlign w:val="center"/>
          </w:tcPr>
          <w:p w:rsidR="00E108F9" w:rsidRPr="00AB43CF" w:rsidRDefault="00E108F9" w:rsidP="00DF13A6">
            <w:pPr>
              <w:jc w:val="center"/>
              <w:rPr>
                <w:b/>
                <w:sz w:val="28"/>
                <w:szCs w:val="28"/>
              </w:rPr>
            </w:pPr>
            <w:r w:rsidRPr="00AB43CF">
              <w:rPr>
                <w:sz w:val="28"/>
                <w:szCs w:val="28"/>
              </w:rPr>
              <w:t>13 392,00</w:t>
            </w:r>
          </w:p>
        </w:tc>
      </w:tr>
      <w:tr w:rsidR="00E108F9" w:rsidRPr="00AB43CF" w:rsidTr="00DF13A6">
        <w:trPr>
          <w:trHeight w:val="348"/>
        </w:trPr>
        <w:tc>
          <w:tcPr>
            <w:tcW w:w="817" w:type="dxa"/>
            <w:vAlign w:val="center"/>
          </w:tcPr>
          <w:p w:rsidR="00E108F9" w:rsidRPr="0088492A" w:rsidRDefault="00E108F9" w:rsidP="00DF13A6">
            <w:pPr>
              <w:pStyle w:val="af1"/>
              <w:numPr>
                <w:ilvl w:val="0"/>
                <w:numId w:val="31"/>
              </w:numPr>
              <w:jc w:val="center"/>
              <w:rPr>
                <w:sz w:val="28"/>
                <w:szCs w:val="28"/>
              </w:rPr>
            </w:pPr>
          </w:p>
        </w:tc>
        <w:tc>
          <w:tcPr>
            <w:tcW w:w="4536" w:type="dxa"/>
            <w:vAlign w:val="center"/>
          </w:tcPr>
          <w:p w:rsidR="00E108F9" w:rsidRPr="00AB43CF" w:rsidRDefault="00E108F9" w:rsidP="00DF13A6">
            <w:pPr>
              <w:jc w:val="center"/>
              <w:rPr>
                <w:b/>
                <w:sz w:val="28"/>
                <w:szCs w:val="28"/>
              </w:rPr>
            </w:pPr>
            <w:r w:rsidRPr="00AB43CF">
              <w:rPr>
                <w:sz w:val="28"/>
                <w:szCs w:val="28"/>
              </w:rPr>
              <w:t>Курсы повышения квалификации</w:t>
            </w:r>
          </w:p>
        </w:tc>
        <w:tc>
          <w:tcPr>
            <w:tcW w:w="4253" w:type="dxa"/>
            <w:vAlign w:val="center"/>
          </w:tcPr>
          <w:p w:rsidR="00E108F9" w:rsidRPr="00AB43CF" w:rsidRDefault="00E108F9" w:rsidP="00DF13A6">
            <w:pPr>
              <w:jc w:val="center"/>
              <w:rPr>
                <w:b/>
                <w:sz w:val="28"/>
                <w:szCs w:val="28"/>
              </w:rPr>
            </w:pPr>
            <w:r>
              <w:rPr>
                <w:sz w:val="28"/>
                <w:szCs w:val="28"/>
              </w:rPr>
              <w:t>10920,00</w:t>
            </w:r>
          </w:p>
        </w:tc>
      </w:tr>
      <w:tr w:rsidR="00E108F9" w:rsidRPr="00AB43CF" w:rsidTr="00DF13A6">
        <w:trPr>
          <w:trHeight w:val="329"/>
        </w:trPr>
        <w:tc>
          <w:tcPr>
            <w:tcW w:w="817" w:type="dxa"/>
            <w:vAlign w:val="center"/>
          </w:tcPr>
          <w:p w:rsidR="00E108F9" w:rsidRPr="0088492A" w:rsidRDefault="00E108F9" w:rsidP="00DF13A6">
            <w:pPr>
              <w:pStyle w:val="af1"/>
              <w:numPr>
                <w:ilvl w:val="0"/>
                <w:numId w:val="31"/>
              </w:numPr>
              <w:jc w:val="center"/>
              <w:rPr>
                <w:sz w:val="28"/>
                <w:szCs w:val="28"/>
              </w:rPr>
            </w:pPr>
          </w:p>
        </w:tc>
        <w:tc>
          <w:tcPr>
            <w:tcW w:w="4536" w:type="dxa"/>
            <w:vAlign w:val="center"/>
          </w:tcPr>
          <w:p w:rsidR="00E108F9" w:rsidRPr="00AB43CF" w:rsidRDefault="00E108F9" w:rsidP="00DF13A6">
            <w:pPr>
              <w:jc w:val="center"/>
              <w:rPr>
                <w:b/>
                <w:sz w:val="28"/>
                <w:szCs w:val="28"/>
              </w:rPr>
            </w:pPr>
            <w:r w:rsidRPr="00AB43CF">
              <w:rPr>
                <w:sz w:val="28"/>
                <w:szCs w:val="28"/>
              </w:rPr>
              <w:t>Оплата по договорам ГПХ – уборщицам – 2 человека</w:t>
            </w:r>
          </w:p>
        </w:tc>
        <w:tc>
          <w:tcPr>
            <w:tcW w:w="4253" w:type="dxa"/>
            <w:vAlign w:val="center"/>
          </w:tcPr>
          <w:p w:rsidR="00E108F9" w:rsidRPr="00AB43CF" w:rsidRDefault="00E108F9" w:rsidP="00DF13A6">
            <w:pPr>
              <w:jc w:val="center"/>
              <w:rPr>
                <w:b/>
                <w:sz w:val="28"/>
                <w:szCs w:val="28"/>
              </w:rPr>
            </w:pPr>
            <w:r w:rsidRPr="00AB43CF">
              <w:rPr>
                <w:sz w:val="28"/>
                <w:szCs w:val="28"/>
              </w:rPr>
              <w:t>2</w:t>
            </w:r>
            <w:r>
              <w:rPr>
                <w:sz w:val="28"/>
                <w:szCs w:val="28"/>
              </w:rPr>
              <w:t>63097,00</w:t>
            </w:r>
          </w:p>
        </w:tc>
      </w:tr>
      <w:tr w:rsidR="00E108F9" w:rsidRPr="00AB43CF" w:rsidTr="00DF13A6">
        <w:trPr>
          <w:trHeight w:val="453"/>
        </w:trPr>
        <w:tc>
          <w:tcPr>
            <w:tcW w:w="817" w:type="dxa"/>
            <w:vAlign w:val="center"/>
          </w:tcPr>
          <w:p w:rsidR="00E108F9" w:rsidRPr="0088492A" w:rsidRDefault="00E108F9" w:rsidP="00DF13A6">
            <w:pPr>
              <w:pStyle w:val="af1"/>
              <w:numPr>
                <w:ilvl w:val="0"/>
                <w:numId w:val="31"/>
              </w:numPr>
              <w:jc w:val="center"/>
              <w:rPr>
                <w:sz w:val="28"/>
                <w:szCs w:val="28"/>
              </w:rPr>
            </w:pPr>
          </w:p>
        </w:tc>
        <w:tc>
          <w:tcPr>
            <w:tcW w:w="4536" w:type="dxa"/>
            <w:vAlign w:val="center"/>
          </w:tcPr>
          <w:p w:rsidR="00E108F9" w:rsidRPr="00AB43CF" w:rsidRDefault="00E108F9" w:rsidP="00DF13A6">
            <w:pPr>
              <w:jc w:val="center"/>
              <w:rPr>
                <w:b/>
                <w:sz w:val="28"/>
                <w:szCs w:val="28"/>
              </w:rPr>
            </w:pPr>
            <w:r w:rsidRPr="00AB43CF">
              <w:rPr>
                <w:sz w:val="28"/>
                <w:szCs w:val="28"/>
              </w:rPr>
              <w:t>Оплата по договорам ГПХ – руководителям творческих коллективов</w:t>
            </w:r>
          </w:p>
        </w:tc>
        <w:tc>
          <w:tcPr>
            <w:tcW w:w="4253" w:type="dxa"/>
            <w:vAlign w:val="center"/>
          </w:tcPr>
          <w:p w:rsidR="00E108F9" w:rsidRPr="00AB43CF" w:rsidRDefault="00E108F9" w:rsidP="00DF13A6">
            <w:pPr>
              <w:jc w:val="center"/>
              <w:rPr>
                <w:sz w:val="28"/>
                <w:szCs w:val="28"/>
              </w:rPr>
            </w:pPr>
            <w:r>
              <w:rPr>
                <w:sz w:val="28"/>
                <w:szCs w:val="28"/>
              </w:rPr>
              <w:t>854112,00</w:t>
            </w:r>
          </w:p>
          <w:p w:rsidR="00E108F9" w:rsidRPr="00AB43CF" w:rsidRDefault="00E108F9" w:rsidP="00DF13A6">
            <w:pPr>
              <w:jc w:val="center"/>
              <w:rPr>
                <w:b/>
                <w:sz w:val="28"/>
                <w:szCs w:val="28"/>
              </w:rPr>
            </w:pPr>
          </w:p>
        </w:tc>
      </w:tr>
      <w:tr w:rsidR="00E108F9" w:rsidRPr="00AB43CF" w:rsidTr="00DF13A6">
        <w:trPr>
          <w:trHeight w:val="351"/>
        </w:trPr>
        <w:tc>
          <w:tcPr>
            <w:tcW w:w="817" w:type="dxa"/>
            <w:vAlign w:val="center"/>
          </w:tcPr>
          <w:p w:rsidR="00E108F9" w:rsidRPr="0088492A" w:rsidRDefault="00E108F9" w:rsidP="00DF13A6">
            <w:pPr>
              <w:pStyle w:val="af1"/>
              <w:numPr>
                <w:ilvl w:val="0"/>
                <w:numId w:val="31"/>
              </w:numPr>
              <w:jc w:val="center"/>
              <w:rPr>
                <w:sz w:val="28"/>
                <w:szCs w:val="28"/>
              </w:rPr>
            </w:pPr>
          </w:p>
        </w:tc>
        <w:tc>
          <w:tcPr>
            <w:tcW w:w="4536" w:type="dxa"/>
            <w:vAlign w:val="center"/>
          </w:tcPr>
          <w:p w:rsidR="00E108F9" w:rsidRPr="00AB43CF" w:rsidRDefault="00E108F9" w:rsidP="00DF13A6">
            <w:pPr>
              <w:jc w:val="center"/>
              <w:rPr>
                <w:sz w:val="28"/>
                <w:szCs w:val="28"/>
              </w:rPr>
            </w:pPr>
            <w:r w:rsidRPr="00AB43CF">
              <w:rPr>
                <w:sz w:val="28"/>
                <w:szCs w:val="28"/>
              </w:rPr>
              <w:t>Закупка основных средств</w:t>
            </w:r>
          </w:p>
        </w:tc>
        <w:tc>
          <w:tcPr>
            <w:tcW w:w="4253" w:type="dxa"/>
            <w:vAlign w:val="center"/>
          </w:tcPr>
          <w:p w:rsidR="00E108F9" w:rsidRPr="00AB43CF" w:rsidRDefault="00E108F9" w:rsidP="00DF13A6">
            <w:pPr>
              <w:jc w:val="center"/>
              <w:rPr>
                <w:sz w:val="28"/>
                <w:szCs w:val="28"/>
              </w:rPr>
            </w:pPr>
            <w:r w:rsidRPr="00AB43CF">
              <w:rPr>
                <w:sz w:val="28"/>
                <w:szCs w:val="28"/>
              </w:rPr>
              <w:t>0</w:t>
            </w:r>
            <w:r>
              <w:rPr>
                <w:sz w:val="28"/>
                <w:szCs w:val="28"/>
              </w:rPr>
              <w:t>,00</w:t>
            </w:r>
          </w:p>
        </w:tc>
      </w:tr>
      <w:tr w:rsidR="00E108F9" w:rsidRPr="00AB43CF" w:rsidTr="00DF13A6">
        <w:trPr>
          <w:trHeight w:val="796"/>
        </w:trPr>
        <w:tc>
          <w:tcPr>
            <w:tcW w:w="817" w:type="dxa"/>
            <w:vAlign w:val="center"/>
          </w:tcPr>
          <w:p w:rsidR="00E108F9" w:rsidRPr="0088492A" w:rsidRDefault="00E108F9" w:rsidP="00DF13A6">
            <w:pPr>
              <w:pStyle w:val="af1"/>
              <w:numPr>
                <w:ilvl w:val="0"/>
                <w:numId w:val="31"/>
              </w:numPr>
              <w:jc w:val="center"/>
              <w:rPr>
                <w:sz w:val="28"/>
                <w:szCs w:val="28"/>
              </w:rPr>
            </w:pPr>
          </w:p>
        </w:tc>
        <w:tc>
          <w:tcPr>
            <w:tcW w:w="4536" w:type="dxa"/>
            <w:vAlign w:val="center"/>
          </w:tcPr>
          <w:p w:rsidR="00E108F9" w:rsidRPr="00AB43CF" w:rsidRDefault="00E108F9" w:rsidP="00DF13A6">
            <w:pPr>
              <w:jc w:val="center"/>
              <w:rPr>
                <w:sz w:val="28"/>
                <w:szCs w:val="28"/>
              </w:rPr>
            </w:pPr>
            <w:r w:rsidRPr="00AB43CF">
              <w:rPr>
                <w:sz w:val="28"/>
                <w:szCs w:val="28"/>
              </w:rPr>
              <w:t>Закупка товаров в сфере информационно-коммуникационных технологий</w:t>
            </w:r>
          </w:p>
        </w:tc>
        <w:tc>
          <w:tcPr>
            <w:tcW w:w="4253" w:type="dxa"/>
            <w:vAlign w:val="center"/>
          </w:tcPr>
          <w:p w:rsidR="00E108F9" w:rsidRPr="00AB43CF" w:rsidRDefault="00E108F9" w:rsidP="00DF13A6">
            <w:pPr>
              <w:jc w:val="center"/>
              <w:rPr>
                <w:sz w:val="28"/>
                <w:szCs w:val="28"/>
              </w:rPr>
            </w:pPr>
            <w:r>
              <w:rPr>
                <w:sz w:val="28"/>
                <w:szCs w:val="28"/>
              </w:rPr>
              <w:t>0,00</w:t>
            </w:r>
          </w:p>
        </w:tc>
      </w:tr>
      <w:tr w:rsidR="00E108F9" w:rsidRPr="00AB43CF" w:rsidTr="00DF13A6">
        <w:trPr>
          <w:trHeight w:val="285"/>
        </w:trPr>
        <w:tc>
          <w:tcPr>
            <w:tcW w:w="817" w:type="dxa"/>
            <w:vAlign w:val="center"/>
          </w:tcPr>
          <w:p w:rsidR="00E108F9" w:rsidRPr="0088492A" w:rsidRDefault="00E108F9" w:rsidP="00DF13A6">
            <w:pPr>
              <w:pStyle w:val="af1"/>
              <w:numPr>
                <w:ilvl w:val="0"/>
                <w:numId w:val="31"/>
              </w:numPr>
              <w:jc w:val="center"/>
              <w:rPr>
                <w:sz w:val="28"/>
                <w:szCs w:val="28"/>
              </w:rPr>
            </w:pPr>
          </w:p>
        </w:tc>
        <w:tc>
          <w:tcPr>
            <w:tcW w:w="4536" w:type="dxa"/>
            <w:vAlign w:val="center"/>
          </w:tcPr>
          <w:p w:rsidR="00E108F9" w:rsidRPr="00AB43CF" w:rsidRDefault="00E108F9" w:rsidP="00DF13A6">
            <w:pPr>
              <w:jc w:val="center"/>
              <w:rPr>
                <w:sz w:val="28"/>
                <w:szCs w:val="28"/>
              </w:rPr>
            </w:pPr>
            <w:r w:rsidRPr="00AB43CF">
              <w:rPr>
                <w:sz w:val="28"/>
                <w:szCs w:val="28"/>
              </w:rPr>
              <w:t>Подписка</w:t>
            </w:r>
          </w:p>
        </w:tc>
        <w:tc>
          <w:tcPr>
            <w:tcW w:w="4253" w:type="dxa"/>
            <w:vAlign w:val="center"/>
          </w:tcPr>
          <w:p w:rsidR="00E108F9" w:rsidRPr="00AB43CF" w:rsidRDefault="00E108F9" w:rsidP="00DF13A6">
            <w:pPr>
              <w:jc w:val="center"/>
              <w:rPr>
                <w:sz w:val="28"/>
                <w:szCs w:val="28"/>
              </w:rPr>
            </w:pPr>
            <w:r>
              <w:rPr>
                <w:sz w:val="28"/>
                <w:szCs w:val="28"/>
              </w:rPr>
              <w:t>50 </w:t>
            </w:r>
            <w:r w:rsidRPr="00AB43CF">
              <w:rPr>
                <w:sz w:val="28"/>
                <w:szCs w:val="28"/>
              </w:rPr>
              <w:t>000</w:t>
            </w:r>
            <w:r>
              <w:rPr>
                <w:sz w:val="28"/>
                <w:szCs w:val="28"/>
              </w:rPr>
              <w:t>,00</w:t>
            </w:r>
          </w:p>
        </w:tc>
      </w:tr>
      <w:tr w:rsidR="00E108F9" w:rsidRPr="00AB43CF" w:rsidTr="00DF13A6">
        <w:trPr>
          <w:trHeight w:val="672"/>
        </w:trPr>
        <w:tc>
          <w:tcPr>
            <w:tcW w:w="817" w:type="dxa"/>
            <w:vAlign w:val="center"/>
          </w:tcPr>
          <w:p w:rsidR="00E108F9" w:rsidRPr="0088492A" w:rsidRDefault="00E108F9" w:rsidP="00DF13A6">
            <w:pPr>
              <w:pStyle w:val="af1"/>
              <w:numPr>
                <w:ilvl w:val="0"/>
                <w:numId w:val="31"/>
              </w:numPr>
              <w:jc w:val="center"/>
              <w:rPr>
                <w:sz w:val="28"/>
                <w:szCs w:val="28"/>
              </w:rPr>
            </w:pPr>
          </w:p>
        </w:tc>
        <w:tc>
          <w:tcPr>
            <w:tcW w:w="4536" w:type="dxa"/>
            <w:vAlign w:val="center"/>
          </w:tcPr>
          <w:p w:rsidR="00E108F9" w:rsidRPr="00AB43CF" w:rsidRDefault="00E108F9" w:rsidP="00DF13A6">
            <w:pPr>
              <w:jc w:val="center"/>
              <w:rPr>
                <w:sz w:val="28"/>
                <w:szCs w:val="28"/>
              </w:rPr>
            </w:pPr>
            <w:r w:rsidRPr="00AB43CF">
              <w:rPr>
                <w:sz w:val="28"/>
                <w:szCs w:val="28"/>
              </w:rPr>
              <w:t>Закупка канцелярских и хозяйственных товаров</w:t>
            </w:r>
          </w:p>
        </w:tc>
        <w:tc>
          <w:tcPr>
            <w:tcW w:w="4253" w:type="dxa"/>
            <w:vAlign w:val="center"/>
          </w:tcPr>
          <w:p w:rsidR="00E108F9" w:rsidRPr="00AB43CF" w:rsidRDefault="00E108F9" w:rsidP="00DF13A6">
            <w:pPr>
              <w:jc w:val="center"/>
              <w:rPr>
                <w:sz w:val="28"/>
                <w:szCs w:val="28"/>
              </w:rPr>
            </w:pPr>
            <w:r>
              <w:rPr>
                <w:sz w:val="28"/>
                <w:szCs w:val="28"/>
              </w:rPr>
              <w:t>1</w:t>
            </w:r>
            <w:r w:rsidRPr="00AB43CF">
              <w:rPr>
                <w:sz w:val="28"/>
                <w:szCs w:val="28"/>
              </w:rPr>
              <w:t>0</w:t>
            </w:r>
            <w:r>
              <w:rPr>
                <w:sz w:val="28"/>
                <w:szCs w:val="28"/>
              </w:rPr>
              <w:t> </w:t>
            </w:r>
            <w:r w:rsidRPr="00AB43CF">
              <w:rPr>
                <w:sz w:val="28"/>
                <w:szCs w:val="28"/>
              </w:rPr>
              <w:t>000</w:t>
            </w:r>
            <w:r>
              <w:rPr>
                <w:sz w:val="28"/>
                <w:szCs w:val="28"/>
              </w:rPr>
              <w:t>,00</w:t>
            </w:r>
          </w:p>
        </w:tc>
      </w:tr>
      <w:tr w:rsidR="00E108F9" w:rsidRPr="00AB43CF" w:rsidTr="00DF13A6">
        <w:trPr>
          <w:trHeight w:val="426"/>
        </w:trPr>
        <w:tc>
          <w:tcPr>
            <w:tcW w:w="817" w:type="dxa"/>
            <w:vAlign w:val="center"/>
          </w:tcPr>
          <w:p w:rsidR="00E108F9" w:rsidRPr="0088492A" w:rsidRDefault="00E108F9" w:rsidP="00DF13A6">
            <w:pPr>
              <w:pStyle w:val="af1"/>
              <w:numPr>
                <w:ilvl w:val="0"/>
                <w:numId w:val="31"/>
              </w:numPr>
              <w:jc w:val="center"/>
              <w:rPr>
                <w:sz w:val="28"/>
                <w:szCs w:val="28"/>
              </w:rPr>
            </w:pPr>
          </w:p>
        </w:tc>
        <w:tc>
          <w:tcPr>
            <w:tcW w:w="4536" w:type="dxa"/>
            <w:vAlign w:val="center"/>
          </w:tcPr>
          <w:p w:rsidR="00E108F9" w:rsidRPr="00AB43CF" w:rsidRDefault="00E108F9" w:rsidP="00DF13A6">
            <w:pPr>
              <w:jc w:val="center"/>
              <w:rPr>
                <w:sz w:val="28"/>
                <w:szCs w:val="28"/>
              </w:rPr>
            </w:pPr>
            <w:r w:rsidRPr="00AB43CF">
              <w:rPr>
                <w:sz w:val="28"/>
                <w:szCs w:val="28"/>
              </w:rPr>
              <w:t>Обслуживание оргтехники</w:t>
            </w:r>
          </w:p>
        </w:tc>
        <w:tc>
          <w:tcPr>
            <w:tcW w:w="4253" w:type="dxa"/>
            <w:vAlign w:val="center"/>
          </w:tcPr>
          <w:p w:rsidR="00E108F9" w:rsidRPr="00AB43CF" w:rsidRDefault="00E108F9" w:rsidP="00DF13A6">
            <w:pPr>
              <w:jc w:val="center"/>
              <w:rPr>
                <w:sz w:val="28"/>
                <w:szCs w:val="28"/>
              </w:rPr>
            </w:pPr>
            <w:r>
              <w:rPr>
                <w:sz w:val="28"/>
                <w:szCs w:val="28"/>
              </w:rPr>
              <w:t>0</w:t>
            </w:r>
          </w:p>
        </w:tc>
      </w:tr>
      <w:tr w:rsidR="00E108F9" w:rsidRPr="00AB43CF" w:rsidTr="00DF13A6">
        <w:trPr>
          <w:trHeight w:val="426"/>
        </w:trPr>
        <w:tc>
          <w:tcPr>
            <w:tcW w:w="817" w:type="dxa"/>
            <w:vAlign w:val="center"/>
          </w:tcPr>
          <w:p w:rsidR="00E108F9" w:rsidRPr="00AB43CF" w:rsidRDefault="00E108F9" w:rsidP="00DF13A6">
            <w:pPr>
              <w:jc w:val="center"/>
              <w:rPr>
                <w:sz w:val="28"/>
                <w:szCs w:val="28"/>
              </w:rPr>
            </w:pPr>
          </w:p>
        </w:tc>
        <w:tc>
          <w:tcPr>
            <w:tcW w:w="4536" w:type="dxa"/>
            <w:vAlign w:val="center"/>
          </w:tcPr>
          <w:p w:rsidR="00E108F9" w:rsidRPr="00AB43CF" w:rsidRDefault="00E108F9" w:rsidP="00DF13A6">
            <w:pPr>
              <w:jc w:val="center"/>
              <w:rPr>
                <w:sz w:val="28"/>
                <w:szCs w:val="28"/>
              </w:rPr>
            </w:pPr>
            <w:r>
              <w:rPr>
                <w:sz w:val="28"/>
                <w:szCs w:val="28"/>
              </w:rPr>
              <w:t>ИТОГО:</w:t>
            </w:r>
          </w:p>
        </w:tc>
        <w:tc>
          <w:tcPr>
            <w:tcW w:w="4253" w:type="dxa"/>
            <w:vAlign w:val="center"/>
          </w:tcPr>
          <w:p w:rsidR="00E108F9" w:rsidRDefault="003C4DCF" w:rsidP="00DF13A6">
            <w:pPr>
              <w:jc w:val="center"/>
              <w:rPr>
                <w:sz w:val="28"/>
                <w:szCs w:val="28"/>
              </w:rPr>
            </w:pPr>
            <w:r>
              <w:rPr>
                <w:b/>
                <w:sz w:val="28"/>
                <w:szCs w:val="28"/>
              </w:rPr>
              <w:t>4 199 656</w:t>
            </w:r>
            <w:r w:rsidR="00E108F9">
              <w:rPr>
                <w:b/>
                <w:sz w:val="28"/>
                <w:szCs w:val="28"/>
              </w:rPr>
              <w:t>,00</w:t>
            </w:r>
          </w:p>
        </w:tc>
      </w:tr>
    </w:tbl>
    <w:p w:rsidR="00F46408" w:rsidRDefault="00F46408" w:rsidP="00D82A3D">
      <w:pPr>
        <w:jc w:val="center"/>
      </w:pPr>
    </w:p>
    <w:sectPr w:rsidR="00F46408" w:rsidSect="004E7FC4">
      <w:pgSz w:w="11906" w:h="16838"/>
      <w:pgMar w:top="709" w:right="84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398"/>
    <w:multiLevelType w:val="hybridMultilevel"/>
    <w:tmpl w:val="ACEA29EE"/>
    <w:lvl w:ilvl="0" w:tplc="113EC51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A2775"/>
    <w:multiLevelType w:val="hybridMultilevel"/>
    <w:tmpl w:val="B510BBD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692E"/>
    <w:multiLevelType w:val="hybridMultilevel"/>
    <w:tmpl w:val="C8223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6457A"/>
    <w:multiLevelType w:val="hybridMultilevel"/>
    <w:tmpl w:val="4FA87268"/>
    <w:lvl w:ilvl="0" w:tplc="01602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677F"/>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812EE7"/>
    <w:multiLevelType w:val="hybridMultilevel"/>
    <w:tmpl w:val="2C6472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9724D1E"/>
    <w:multiLevelType w:val="hybridMultilevel"/>
    <w:tmpl w:val="6FDE05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EB9597A"/>
    <w:multiLevelType w:val="hybridMultilevel"/>
    <w:tmpl w:val="DB88811A"/>
    <w:lvl w:ilvl="0" w:tplc="7D14D312">
      <w:start w:val="1"/>
      <w:numFmt w:val="bullet"/>
      <w:lvlText w:val=""/>
      <w:lvlJc w:val="left"/>
      <w:pPr>
        <w:tabs>
          <w:tab w:val="num" w:pos="2160"/>
        </w:tabs>
        <w:ind w:left="2160" w:hanging="360"/>
      </w:pPr>
      <w:rPr>
        <w:rFonts w:ascii="Symbol" w:hAnsi="Symbol" w:hint="default"/>
      </w:rPr>
    </w:lvl>
    <w:lvl w:ilvl="1" w:tplc="7D14D31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536EB6"/>
    <w:multiLevelType w:val="hybridMultilevel"/>
    <w:tmpl w:val="279C1848"/>
    <w:lvl w:ilvl="0" w:tplc="6436F3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38F5DF6"/>
    <w:multiLevelType w:val="hybridMultilevel"/>
    <w:tmpl w:val="B9100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FE2BE0"/>
    <w:multiLevelType w:val="hybridMultilevel"/>
    <w:tmpl w:val="EE1E7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AD4DBA"/>
    <w:multiLevelType w:val="hybridMultilevel"/>
    <w:tmpl w:val="5A2CE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C2678FE"/>
    <w:multiLevelType w:val="hybridMultilevel"/>
    <w:tmpl w:val="16CE63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E076DBB"/>
    <w:multiLevelType w:val="hybridMultilevel"/>
    <w:tmpl w:val="F0ACBA30"/>
    <w:lvl w:ilvl="0" w:tplc="A3487EFC">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5D1CEA"/>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30BF3F63"/>
    <w:multiLevelType w:val="hybridMultilevel"/>
    <w:tmpl w:val="1370351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355F0F"/>
    <w:multiLevelType w:val="hybridMultilevel"/>
    <w:tmpl w:val="4050BFE8"/>
    <w:lvl w:ilvl="0" w:tplc="3ABCB1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BDD607A"/>
    <w:multiLevelType w:val="singleLevel"/>
    <w:tmpl w:val="E948062A"/>
    <w:lvl w:ilvl="0">
      <w:start w:val="1"/>
      <w:numFmt w:val="decimal"/>
      <w:lvlText w:val="%1."/>
      <w:legacy w:legacy="1" w:legacySpace="0" w:legacyIndent="339"/>
      <w:lvlJc w:val="left"/>
      <w:rPr>
        <w:rFonts w:ascii="Times New Roman" w:eastAsia="Times New Roman" w:hAnsi="Times New Roman" w:cs="Times New Roman"/>
        <w:b w:val="0"/>
        <w:color w:val="auto"/>
        <w:sz w:val="28"/>
        <w:szCs w:val="28"/>
      </w:rPr>
    </w:lvl>
  </w:abstractNum>
  <w:abstractNum w:abstractNumId="18">
    <w:nsid w:val="45284455"/>
    <w:multiLevelType w:val="hybridMultilevel"/>
    <w:tmpl w:val="5EA4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547DD"/>
    <w:multiLevelType w:val="multilevel"/>
    <w:tmpl w:val="65305CF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4E613107"/>
    <w:multiLevelType w:val="hybridMultilevel"/>
    <w:tmpl w:val="18526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7E2C31"/>
    <w:multiLevelType w:val="multilevel"/>
    <w:tmpl w:val="4C943394"/>
    <w:lvl w:ilvl="0">
      <w:start w:val="1"/>
      <w:numFmt w:val="decimal"/>
      <w:lvlText w:val="%1."/>
      <w:lvlJc w:val="left"/>
      <w:pPr>
        <w:ind w:left="1468"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1817C6F"/>
    <w:multiLevelType w:val="hybridMultilevel"/>
    <w:tmpl w:val="EA507EF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9E4010"/>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580C16A2"/>
    <w:multiLevelType w:val="hybridMultilevel"/>
    <w:tmpl w:val="75F26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1B44F2"/>
    <w:multiLevelType w:val="hybridMultilevel"/>
    <w:tmpl w:val="717C2682"/>
    <w:lvl w:ilvl="0" w:tplc="04190007">
      <w:start w:val="1"/>
      <w:numFmt w:val="bullet"/>
      <w:lvlText w:val=""/>
      <w:lvlJc w:val="left"/>
      <w:pPr>
        <w:tabs>
          <w:tab w:val="num" w:pos="868"/>
        </w:tabs>
        <w:ind w:left="868"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6">
    <w:nsid w:val="5EDC6042"/>
    <w:multiLevelType w:val="hybridMultilevel"/>
    <w:tmpl w:val="0714FAAE"/>
    <w:lvl w:ilvl="0" w:tplc="C568B4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3FD3F77"/>
    <w:multiLevelType w:val="hybridMultilevel"/>
    <w:tmpl w:val="EE98EB8E"/>
    <w:lvl w:ilvl="0" w:tplc="C568B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771258"/>
    <w:multiLevelType w:val="multilevel"/>
    <w:tmpl w:val="EAF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A27024"/>
    <w:multiLevelType w:val="hybridMultilevel"/>
    <w:tmpl w:val="EE40BC2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9EA5C2C"/>
    <w:multiLevelType w:val="singleLevel"/>
    <w:tmpl w:val="A3487EFC"/>
    <w:lvl w:ilvl="0">
      <w:start w:val="1"/>
      <w:numFmt w:val="decimal"/>
      <w:lvlText w:val="%1."/>
      <w:legacy w:legacy="1" w:legacySpace="0" w:legacyIndent="339"/>
      <w:lvlJc w:val="left"/>
      <w:rPr>
        <w:rFonts w:ascii="Times New Roman" w:eastAsia="Times New Roman" w:hAnsi="Times New Roman" w:cs="Times New Roman"/>
        <w:b w:val="0"/>
        <w:color w:val="auto"/>
      </w:rPr>
    </w:lvl>
  </w:abstractNum>
  <w:num w:numId="1">
    <w:abstractNumId w:val="1"/>
  </w:num>
  <w:num w:numId="2">
    <w:abstractNumId w:val="22"/>
  </w:num>
  <w:num w:numId="3">
    <w:abstractNumId w:val="15"/>
  </w:num>
  <w:num w:numId="4">
    <w:abstractNumId w:val="23"/>
  </w:num>
  <w:num w:numId="5">
    <w:abstractNumId w:val="30"/>
  </w:num>
  <w:num w:numId="6">
    <w:abstractNumId w:val="25"/>
  </w:num>
  <w:num w:numId="7">
    <w:abstractNumId w:val="5"/>
  </w:num>
  <w:num w:numId="8">
    <w:abstractNumId w:val="6"/>
  </w:num>
  <w:num w:numId="9">
    <w:abstractNumId w:val="14"/>
  </w:num>
  <w:num w:numId="10">
    <w:abstractNumId w:val="17"/>
  </w:num>
  <w:num w:numId="11">
    <w:abstractNumId w:val="11"/>
  </w:num>
  <w:num w:numId="12">
    <w:abstractNumId w:val="20"/>
  </w:num>
  <w:num w:numId="13">
    <w:abstractNumId w:val="18"/>
  </w:num>
  <w:num w:numId="14">
    <w:abstractNumId w:val="24"/>
  </w:num>
  <w:num w:numId="15">
    <w:abstractNumId w:val="16"/>
  </w:num>
  <w:num w:numId="16">
    <w:abstractNumId w:val="9"/>
  </w:num>
  <w:num w:numId="17">
    <w:abstractNumId w:val="10"/>
  </w:num>
  <w:num w:numId="18">
    <w:abstractNumId w:val="2"/>
  </w:num>
  <w:num w:numId="19">
    <w:abstractNumId w:val="13"/>
  </w:num>
  <w:num w:numId="20">
    <w:abstractNumId w:val="29"/>
  </w:num>
  <w:num w:numId="21">
    <w:abstractNumId w:val="4"/>
  </w:num>
  <w:num w:numId="22">
    <w:abstractNumId w:val="27"/>
  </w:num>
  <w:num w:numId="23">
    <w:abstractNumId w:val="28"/>
  </w:num>
  <w:num w:numId="24">
    <w:abstractNumId w:val="26"/>
  </w:num>
  <w:num w:numId="25">
    <w:abstractNumId w:val="3"/>
  </w:num>
  <w:num w:numId="26">
    <w:abstractNumId w:val="21"/>
  </w:num>
  <w:num w:numId="27">
    <w:abstractNumId w:val="0"/>
  </w:num>
  <w:num w:numId="28">
    <w:abstractNumId w:val="8"/>
  </w:num>
  <w:num w:numId="29">
    <w:abstractNumId w:val="7"/>
  </w:num>
  <w:num w:numId="30">
    <w:abstractNumId w:val="1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E228B"/>
    <w:rsid w:val="00002352"/>
    <w:rsid w:val="0000559A"/>
    <w:rsid w:val="00005755"/>
    <w:rsid w:val="0001195F"/>
    <w:rsid w:val="000125D0"/>
    <w:rsid w:val="00024B07"/>
    <w:rsid w:val="00024F1C"/>
    <w:rsid w:val="0003523C"/>
    <w:rsid w:val="000367E8"/>
    <w:rsid w:val="00040557"/>
    <w:rsid w:val="000421FF"/>
    <w:rsid w:val="00042404"/>
    <w:rsid w:val="00043A6E"/>
    <w:rsid w:val="000506EE"/>
    <w:rsid w:val="00051A51"/>
    <w:rsid w:val="00051AB2"/>
    <w:rsid w:val="00053C35"/>
    <w:rsid w:val="0005758D"/>
    <w:rsid w:val="00071453"/>
    <w:rsid w:val="00071B02"/>
    <w:rsid w:val="000738BB"/>
    <w:rsid w:val="0007457F"/>
    <w:rsid w:val="000761C8"/>
    <w:rsid w:val="00076A25"/>
    <w:rsid w:val="00077922"/>
    <w:rsid w:val="00077EEB"/>
    <w:rsid w:val="00081ECD"/>
    <w:rsid w:val="000836E9"/>
    <w:rsid w:val="00091EBB"/>
    <w:rsid w:val="000938E3"/>
    <w:rsid w:val="00093961"/>
    <w:rsid w:val="00094969"/>
    <w:rsid w:val="000A16C7"/>
    <w:rsid w:val="000A222D"/>
    <w:rsid w:val="000A3449"/>
    <w:rsid w:val="000A6FEE"/>
    <w:rsid w:val="000A77BA"/>
    <w:rsid w:val="000B053A"/>
    <w:rsid w:val="000B142D"/>
    <w:rsid w:val="000B2CA5"/>
    <w:rsid w:val="000B3107"/>
    <w:rsid w:val="000C0CE5"/>
    <w:rsid w:val="000C13EA"/>
    <w:rsid w:val="000C3182"/>
    <w:rsid w:val="000D1901"/>
    <w:rsid w:val="000D390E"/>
    <w:rsid w:val="000D3F90"/>
    <w:rsid w:val="000D6979"/>
    <w:rsid w:val="000D7C5E"/>
    <w:rsid w:val="000E21B5"/>
    <w:rsid w:val="000E6625"/>
    <w:rsid w:val="000E7F5B"/>
    <w:rsid w:val="000F4209"/>
    <w:rsid w:val="001004D3"/>
    <w:rsid w:val="00100B93"/>
    <w:rsid w:val="0010187D"/>
    <w:rsid w:val="001118C2"/>
    <w:rsid w:val="00111A2C"/>
    <w:rsid w:val="00113F54"/>
    <w:rsid w:val="0011486D"/>
    <w:rsid w:val="001241C3"/>
    <w:rsid w:val="00127A84"/>
    <w:rsid w:val="001346EC"/>
    <w:rsid w:val="001354E2"/>
    <w:rsid w:val="00137D31"/>
    <w:rsid w:val="001408AF"/>
    <w:rsid w:val="00153227"/>
    <w:rsid w:val="00166B1F"/>
    <w:rsid w:val="00174BE6"/>
    <w:rsid w:val="00174D61"/>
    <w:rsid w:val="00177531"/>
    <w:rsid w:val="001775C4"/>
    <w:rsid w:val="00182A06"/>
    <w:rsid w:val="0018325D"/>
    <w:rsid w:val="00185C69"/>
    <w:rsid w:val="00186387"/>
    <w:rsid w:val="00192305"/>
    <w:rsid w:val="00193AFF"/>
    <w:rsid w:val="00196947"/>
    <w:rsid w:val="001A6FCC"/>
    <w:rsid w:val="001B03BD"/>
    <w:rsid w:val="001B0A92"/>
    <w:rsid w:val="001B488D"/>
    <w:rsid w:val="001B633C"/>
    <w:rsid w:val="001C6D37"/>
    <w:rsid w:val="001C78E1"/>
    <w:rsid w:val="001D008C"/>
    <w:rsid w:val="001D33AC"/>
    <w:rsid w:val="001E04FE"/>
    <w:rsid w:val="001E3313"/>
    <w:rsid w:val="001E3C74"/>
    <w:rsid w:val="001E7A16"/>
    <w:rsid w:val="001F113E"/>
    <w:rsid w:val="001F1DCA"/>
    <w:rsid w:val="001F2CE0"/>
    <w:rsid w:val="001F33FA"/>
    <w:rsid w:val="001F39D2"/>
    <w:rsid w:val="001F3A47"/>
    <w:rsid w:val="001F494B"/>
    <w:rsid w:val="001F5BEF"/>
    <w:rsid w:val="001F7777"/>
    <w:rsid w:val="002063F3"/>
    <w:rsid w:val="00207D4B"/>
    <w:rsid w:val="00211541"/>
    <w:rsid w:val="0021502B"/>
    <w:rsid w:val="00220CF5"/>
    <w:rsid w:val="00222316"/>
    <w:rsid w:val="00232AB6"/>
    <w:rsid w:val="00233D74"/>
    <w:rsid w:val="00245404"/>
    <w:rsid w:val="00245C33"/>
    <w:rsid w:val="00246147"/>
    <w:rsid w:val="00251F6E"/>
    <w:rsid w:val="00283C97"/>
    <w:rsid w:val="00286F30"/>
    <w:rsid w:val="002874FC"/>
    <w:rsid w:val="0029316D"/>
    <w:rsid w:val="002961BD"/>
    <w:rsid w:val="00296586"/>
    <w:rsid w:val="002A7794"/>
    <w:rsid w:val="002A7E79"/>
    <w:rsid w:val="002B1D96"/>
    <w:rsid w:val="002B27C5"/>
    <w:rsid w:val="002B2918"/>
    <w:rsid w:val="002B4454"/>
    <w:rsid w:val="002B746D"/>
    <w:rsid w:val="002C379C"/>
    <w:rsid w:val="002C6F02"/>
    <w:rsid w:val="002D0A33"/>
    <w:rsid w:val="002D3561"/>
    <w:rsid w:val="002D7238"/>
    <w:rsid w:val="002E0380"/>
    <w:rsid w:val="002E6E5E"/>
    <w:rsid w:val="002E7A44"/>
    <w:rsid w:val="002E7C80"/>
    <w:rsid w:val="002F0C66"/>
    <w:rsid w:val="002F13B2"/>
    <w:rsid w:val="002F227F"/>
    <w:rsid w:val="002F2EC0"/>
    <w:rsid w:val="002F31C5"/>
    <w:rsid w:val="002F7169"/>
    <w:rsid w:val="002F7EA9"/>
    <w:rsid w:val="00302069"/>
    <w:rsid w:val="0030392F"/>
    <w:rsid w:val="00304B3E"/>
    <w:rsid w:val="00306D17"/>
    <w:rsid w:val="00311291"/>
    <w:rsid w:val="0031195A"/>
    <w:rsid w:val="00315DDB"/>
    <w:rsid w:val="00316554"/>
    <w:rsid w:val="0031684F"/>
    <w:rsid w:val="0032421D"/>
    <w:rsid w:val="00331775"/>
    <w:rsid w:val="00331862"/>
    <w:rsid w:val="00331AC7"/>
    <w:rsid w:val="00334235"/>
    <w:rsid w:val="0033510F"/>
    <w:rsid w:val="00337545"/>
    <w:rsid w:val="00337A6C"/>
    <w:rsid w:val="00337E51"/>
    <w:rsid w:val="00341EBB"/>
    <w:rsid w:val="00352B00"/>
    <w:rsid w:val="0035603E"/>
    <w:rsid w:val="00360C6B"/>
    <w:rsid w:val="00362673"/>
    <w:rsid w:val="00363321"/>
    <w:rsid w:val="00363AF5"/>
    <w:rsid w:val="00363CC1"/>
    <w:rsid w:val="00364797"/>
    <w:rsid w:val="00364D91"/>
    <w:rsid w:val="0036715C"/>
    <w:rsid w:val="00372AB3"/>
    <w:rsid w:val="00373B18"/>
    <w:rsid w:val="00376794"/>
    <w:rsid w:val="00384942"/>
    <w:rsid w:val="0038522C"/>
    <w:rsid w:val="003926AC"/>
    <w:rsid w:val="00393E3E"/>
    <w:rsid w:val="003A2959"/>
    <w:rsid w:val="003A6EBC"/>
    <w:rsid w:val="003B0B02"/>
    <w:rsid w:val="003B12E1"/>
    <w:rsid w:val="003B132A"/>
    <w:rsid w:val="003B29BB"/>
    <w:rsid w:val="003B2AB3"/>
    <w:rsid w:val="003B2C39"/>
    <w:rsid w:val="003B56CA"/>
    <w:rsid w:val="003B6813"/>
    <w:rsid w:val="003B6A3D"/>
    <w:rsid w:val="003B71C2"/>
    <w:rsid w:val="003C0D7B"/>
    <w:rsid w:val="003C2928"/>
    <w:rsid w:val="003C4DCF"/>
    <w:rsid w:val="003C6D5F"/>
    <w:rsid w:val="003C6F6C"/>
    <w:rsid w:val="003C6FCE"/>
    <w:rsid w:val="003C728C"/>
    <w:rsid w:val="003C7876"/>
    <w:rsid w:val="003D0F3B"/>
    <w:rsid w:val="003D31E9"/>
    <w:rsid w:val="003D344A"/>
    <w:rsid w:val="003E18BA"/>
    <w:rsid w:val="003E2466"/>
    <w:rsid w:val="003E7857"/>
    <w:rsid w:val="003F13CF"/>
    <w:rsid w:val="003F308A"/>
    <w:rsid w:val="0040135F"/>
    <w:rsid w:val="00401B85"/>
    <w:rsid w:val="00401DA7"/>
    <w:rsid w:val="00402814"/>
    <w:rsid w:val="004029E1"/>
    <w:rsid w:val="00404B6E"/>
    <w:rsid w:val="00404E7B"/>
    <w:rsid w:val="00406077"/>
    <w:rsid w:val="00411554"/>
    <w:rsid w:val="00412353"/>
    <w:rsid w:val="00420536"/>
    <w:rsid w:val="00426B4B"/>
    <w:rsid w:val="004360F1"/>
    <w:rsid w:val="004400DD"/>
    <w:rsid w:val="00440799"/>
    <w:rsid w:val="0044452A"/>
    <w:rsid w:val="00445D04"/>
    <w:rsid w:val="0045166E"/>
    <w:rsid w:val="004544A1"/>
    <w:rsid w:val="004546B9"/>
    <w:rsid w:val="0046106C"/>
    <w:rsid w:val="00461617"/>
    <w:rsid w:val="00466716"/>
    <w:rsid w:val="00466CDD"/>
    <w:rsid w:val="00472706"/>
    <w:rsid w:val="0047334C"/>
    <w:rsid w:val="00474AA5"/>
    <w:rsid w:val="00477D09"/>
    <w:rsid w:val="0048413C"/>
    <w:rsid w:val="00486E42"/>
    <w:rsid w:val="00487C88"/>
    <w:rsid w:val="00496DE6"/>
    <w:rsid w:val="004A1884"/>
    <w:rsid w:val="004A20DF"/>
    <w:rsid w:val="004B137E"/>
    <w:rsid w:val="004B19F9"/>
    <w:rsid w:val="004B2E10"/>
    <w:rsid w:val="004B319A"/>
    <w:rsid w:val="004B55B7"/>
    <w:rsid w:val="004C36F1"/>
    <w:rsid w:val="004D0AB5"/>
    <w:rsid w:val="004D105D"/>
    <w:rsid w:val="004D1324"/>
    <w:rsid w:val="004D24EB"/>
    <w:rsid w:val="004D3774"/>
    <w:rsid w:val="004D4605"/>
    <w:rsid w:val="004D6600"/>
    <w:rsid w:val="004D7864"/>
    <w:rsid w:val="004E1D2F"/>
    <w:rsid w:val="004E3042"/>
    <w:rsid w:val="004E4725"/>
    <w:rsid w:val="004E7FC4"/>
    <w:rsid w:val="004F34E1"/>
    <w:rsid w:val="004F3FA0"/>
    <w:rsid w:val="004F7E0B"/>
    <w:rsid w:val="005001A2"/>
    <w:rsid w:val="00501ED1"/>
    <w:rsid w:val="005027A0"/>
    <w:rsid w:val="005064FA"/>
    <w:rsid w:val="00510C1E"/>
    <w:rsid w:val="005143A1"/>
    <w:rsid w:val="00514DB2"/>
    <w:rsid w:val="005156C1"/>
    <w:rsid w:val="00520128"/>
    <w:rsid w:val="00520D6B"/>
    <w:rsid w:val="00521657"/>
    <w:rsid w:val="00522F2D"/>
    <w:rsid w:val="00524DEC"/>
    <w:rsid w:val="00530E45"/>
    <w:rsid w:val="00531D1C"/>
    <w:rsid w:val="00532325"/>
    <w:rsid w:val="00534D55"/>
    <w:rsid w:val="00535BCB"/>
    <w:rsid w:val="00546D85"/>
    <w:rsid w:val="00547198"/>
    <w:rsid w:val="00552EA8"/>
    <w:rsid w:val="005552E3"/>
    <w:rsid w:val="005562A6"/>
    <w:rsid w:val="0056146E"/>
    <w:rsid w:val="0056180B"/>
    <w:rsid w:val="00566F0F"/>
    <w:rsid w:val="0057266D"/>
    <w:rsid w:val="00572CA4"/>
    <w:rsid w:val="0057302F"/>
    <w:rsid w:val="0057395B"/>
    <w:rsid w:val="00574B40"/>
    <w:rsid w:val="00581811"/>
    <w:rsid w:val="005818CD"/>
    <w:rsid w:val="005821F3"/>
    <w:rsid w:val="005842C2"/>
    <w:rsid w:val="0058753C"/>
    <w:rsid w:val="005921EF"/>
    <w:rsid w:val="00592DDD"/>
    <w:rsid w:val="00594495"/>
    <w:rsid w:val="00594E1D"/>
    <w:rsid w:val="00597276"/>
    <w:rsid w:val="00597EDD"/>
    <w:rsid w:val="005A06B9"/>
    <w:rsid w:val="005A7345"/>
    <w:rsid w:val="005B2182"/>
    <w:rsid w:val="005B7F6D"/>
    <w:rsid w:val="005B7FE1"/>
    <w:rsid w:val="005C4C97"/>
    <w:rsid w:val="005C6D46"/>
    <w:rsid w:val="005C7003"/>
    <w:rsid w:val="005D0D47"/>
    <w:rsid w:val="005D35C5"/>
    <w:rsid w:val="005D37EC"/>
    <w:rsid w:val="005D45E1"/>
    <w:rsid w:val="005D4B7D"/>
    <w:rsid w:val="005D6113"/>
    <w:rsid w:val="005D628B"/>
    <w:rsid w:val="005D64A6"/>
    <w:rsid w:val="005E10EF"/>
    <w:rsid w:val="005E1766"/>
    <w:rsid w:val="005E3A8E"/>
    <w:rsid w:val="005E47E7"/>
    <w:rsid w:val="005E4D2D"/>
    <w:rsid w:val="005E5072"/>
    <w:rsid w:val="005E5670"/>
    <w:rsid w:val="005F4BF5"/>
    <w:rsid w:val="0060576D"/>
    <w:rsid w:val="0061035C"/>
    <w:rsid w:val="00610904"/>
    <w:rsid w:val="00613305"/>
    <w:rsid w:val="006153CB"/>
    <w:rsid w:val="006223A4"/>
    <w:rsid w:val="00627773"/>
    <w:rsid w:val="00631F6F"/>
    <w:rsid w:val="00633BAC"/>
    <w:rsid w:val="0064039C"/>
    <w:rsid w:val="00640D35"/>
    <w:rsid w:val="00640D46"/>
    <w:rsid w:val="00641322"/>
    <w:rsid w:val="006421C0"/>
    <w:rsid w:val="006444CF"/>
    <w:rsid w:val="00646FAC"/>
    <w:rsid w:val="006542E3"/>
    <w:rsid w:val="00661816"/>
    <w:rsid w:val="00664792"/>
    <w:rsid w:val="00666E7B"/>
    <w:rsid w:val="0066730C"/>
    <w:rsid w:val="00671D78"/>
    <w:rsid w:val="006720BA"/>
    <w:rsid w:val="006734B0"/>
    <w:rsid w:val="00673923"/>
    <w:rsid w:val="00686D12"/>
    <w:rsid w:val="00687954"/>
    <w:rsid w:val="00687CA0"/>
    <w:rsid w:val="00691014"/>
    <w:rsid w:val="00694F90"/>
    <w:rsid w:val="00695DAC"/>
    <w:rsid w:val="0069666D"/>
    <w:rsid w:val="006A0152"/>
    <w:rsid w:val="006A1412"/>
    <w:rsid w:val="006A29FB"/>
    <w:rsid w:val="006A6442"/>
    <w:rsid w:val="006A7355"/>
    <w:rsid w:val="006B046C"/>
    <w:rsid w:val="006B5CD6"/>
    <w:rsid w:val="006B656F"/>
    <w:rsid w:val="006B6E55"/>
    <w:rsid w:val="006C337E"/>
    <w:rsid w:val="006C4F9C"/>
    <w:rsid w:val="006C67EA"/>
    <w:rsid w:val="006D0694"/>
    <w:rsid w:val="006D1AE5"/>
    <w:rsid w:val="006D37EA"/>
    <w:rsid w:val="006D4490"/>
    <w:rsid w:val="006D47C7"/>
    <w:rsid w:val="006E0481"/>
    <w:rsid w:val="006E4306"/>
    <w:rsid w:val="006E62ED"/>
    <w:rsid w:val="006F0B11"/>
    <w:rsid w:val="006F3ABC"/>
    <w:rsid w:val="006F4A67"/>
    <w:rsid w:val="00700F21"/>
    <w:rsid w:val="0070330F"/>
    <w:rsid w:val="00706F19"/>
    <w:rsid w:val="00707986"/>
    <w:rsid w:val="00710C55"/>
    <w:rsid w:val="00711E2E"/>
    <w:rsid w:val="007147E7"/>
    <w:rsid w:val="00715721"/>
    <w:rsid w:val="007163CE"/>
    <w:rsid w:val="007208B7"/>
    <w:rsid w:val="0072205F"/>
    <w:rsid w:val="00723851"/>
    <w:rsid w:val="007342FB"/>
    <w:rsid w:val="00740257"/>
    <w:rsid w:val="007415D5"/>
    <w:rsid w:val="00745FFF"/>
    <w:rsid w:val="0074621D"/>
    <w:rsid w:val="00751EEE"/>
    <w:rsid w:val="00753C11"/>
    <w:rsid w:val="00761FDF"/>
    <w:rsid w:val="00767B4D"/>
    <w:rsid w:val="007701FC"/>
    <w:rsid w:val="00775270"/>
    <w:rsid w:val="0078193D"/>
    <w:rsid w:val="007833DF"/>
    <w:rsid w:val="007876F0"/>
    <w:rsid w:val="00791DD1"/>
    <w:rsid w:val="00794392"/>
    <w:rsid w:val="00795D41"/>
    <w:rsid w:val="007A0CA0"/>
    <w:rsid w:val="007A0E63"/>
    <w:rsid w:val="007A4E33"/>
    <w:rsid w:val="007B3DFE"/>
    <w:rsid w:val="007B5F60"/>
    <w:rsid w:val="007C101B"/>
    <w:rsid w:val="007C31F8"/>
    <w:rsid w:val="007C6B1C"/>
    <w:rsid w:val="007D480E"/>
    <w:rsid w:val="007D4ABA"/>
    <w:rsid w:val="007D5CDF"/>
    <w:rsid w:val="007E0ACF"/>
    <w:rsid w:val="007E43C5"/>
    <w:rsid w:val="007E4479"/>
    <w:rsid w:val="007F06F0"/>
    <w:rsid w:val="007F1364"/>
    <w:rsid w:val="007F1D41"/>
    <w:rsid w:val="007F6206"/>
    <w:rsid w:val="007F66C4"/>
    <w:rsid w:val="008001A6"/>
    <w:rsid w:val="008008B8"/>
    <w:rsid w:val="00807A57"/>
    <w:rsid w:val="008106A6"/>
    <w:rsid w:val="008119B5"/>
    <w:rsid w:val="00811B38"/>
    <w:rsid w:val="00814400"/>
    <w:rsid w:val="00814631"/>
    <w:rsid w:val="00815DE1"/>
    <w:rsid w:val="008164DF"/>
    <w:rsid w:val="00816FEE"/>
    <w:rsid w:val="00817639"/>
    <w:rsid w:val="00817FDB"/>
    <w:rsid w:val="00823B19"/>
    <w:rsid w:val="00825959"/>
    <w:rsid w:val="008362B2"/>
    <w:rsid w:val="00841267"/>
    <w:rsid w:val="00842BCF"/>
    <w:rsid w:val="00843227"/>
    <w:rsid w:val="00845727"/>
    <w:rsid w:val="00851C91"/>
    <w:rsid w:val="0086334F"/>
    <w:rsid w:val="00865623"/>
    <w:rsid w:val="00865903"/>
    <w:rsid w:val="00867FF5"/>
    <w:rsid w:val="00870A0C"/>
    <w:rsid w:val="00873372"/>
    <w:rsid w:val="00874258"/>
    <w:rsid w:val="00874C6B"/>
    <w:rsid w:val="008851F9"/>
    <w:rsid w:val="00886CA9"/>
    <w:rsid w:val="00887163"/>
    <w:rsid w:val="00887BC1"/>
    <w:rsid w:val="00891175"/>
    <w:rsid w:val="00891319"/>
    <w:rsid w:val="00895A2F"/>
    <w:rsid w:val="008960AF"/>
    <w:rsid w:val="00896576"/>
    <w:rsid w:val="00897EE2"/>
    <w:rsid w:val="008A3920"/>
    <w:rsid w:val="008A3BC4"/>
    <w:rsid w:val="008A6927"/>
    <w:rsid w:val="008A7C7E"/>
    <w:rsid w:val="008B0E41"/>
    <w:rsid w:val="008B1D80"/>
    <w:rsid w:val="008B3B82"/>
    <w:rsid w:val="008B467C"/>
    <w:rsid w:val="008B4996"/>
    <w:rsid w:val="008B4DA2"/>
    <w:rsid w:val="008B6665"/>
    <w:rsid w:val="008C5619"/>
    <w:rsid w:val="008D0579"/>
    <w:rsid w:val="008D073B"/>
    <w:rsid w:val="008D08F7"/>
    <w:rsid w:val="008D2E04"/>
    <w:rsid w:val="008D3DD5"/>
    <w:rsid w:val="008D512E"/>
    <w:rsid w:val="008F17A0"/>
    <w:rsid w:val="008F511F"/>
    <w:rsid w:val="008F6DAE"/>
    <w:rsid w:val="008F7646"/>
    <w:rsid w:val="008F7865"/>
    <w:rsid w:val="0090308F"/>
    <w:rsid w:val="00904D6C"/>
    <w:rsid w:val="00905A84"/>
    <w:rsid w:val="00907F18"/>
    <w:rsid w:val="00911DE5"/>
    <w:rsid w:val="009140B2"/>
    <w:rsid w:val="00916607"/>
    <w:rsid w:val="00920015"/>
    <w:rsid w:val="0092095D"/>
    <w:rsid w:val="00920DE8"/>
    <w:rsid w:val="00925BBD"/>
    <w:rsid w:val="0092620B"/>
    <w:rsid w:val="00926712"/>
    <w:rsid w:val="009379C6"/>
    <w:rsid w:val="009416D2"/>
    <w:rsid w:val="0094266A"/>
    <w:rsid w:val="00944B2C"/>
    <w:rsid w:val="0094554E"/>
    <w:rsid w:val="009456AE"/>
    <w:rsid w:val="00945D49"/>
    <w:rsid w:val="009466AD"/>
    <w:rsid w:val="00954857"/>
    <w:rsid w:val="00957254"/>
    <w:rsid w:val="00957D92"/>
    <w:rsid w:val="009606E0"/>
    <w:rsid w:val="00961AB3"/>
    <w:rsid w:val="00961B10"/>
    <w:rsid w:val="00961C04"/>
    <w:rsid w:val="00964A03"/>
    <w:rsid w:val="00965EF6"/>
    <w:rsid w:val="00970C05"/>
    <w:rsid w:val="00971C4D"/>
    <w:rsid w:val="009829D8"/>
    <w:rsid w:val="00985B45"/>
    <w:rsid w:val="00990321"/>
    <w:rsid w:val="009908DC"/>
    <w:rsid w:val="009909D2"/>
    <w:rsid w:val="0099218C"/>
    <w:rsid w:val="00994B2A"/>
    <w:rsid w:val="00995DD0"/>
    <w:rsid w:val="00996489"/>
    <w:rsid w:val="009A08FC"/>
    <w:rsid w:val="009A2F0E"/>
    <w:rsid w:val="009A3E4A"/>
    <w:rsid w:val="009A4577"/>
    <w:rsid w:val="009A52E3"/>
    <w:rsid w:val="009A7DB9"/>
    <w:rsid w:val="009B3BCD"/>
    <w:rsid w:val="009B43F0"/>
    <w:rsid w:val="009B66F8"/>
    <w:rsid w:val="009C3F92"/>
    <w:rsid w:val="009C608F"/>
    <w:rsid w:val="009D0914"/>
    <w:rsid w:val="009D0A5C"/>
    <w:rsid w:val="009D136C"/>
    <w:rsid w:val="009D174B"/>
    <w:rsid w:val="009D1EE4"/>
    <w:rsid w:val="009D29B8"/>
    <w:rsid w:val="009D4E86"/>
    <w:rsid w:val="009D55DB"/>
    <w:rsid w:val="009D6A0C"/>
    <w:rsid w:val="009D7160"/>
    <w:rsid w:val="009D7D0D"/>
    <w:rsid w:val="009E4659"/>
    <w:rsid w:val="009F1697"/>
    <w:rsid w:val="009F261B"/>
    <w:rsid w:val="00A02243"/>
    <w:rsid w:val="00A02730"/>
    <w:rsid w:val="00A104CF"/>
    <w:rsid w:val="00A12FAF"/>
    <w:rsid w:val="00A13333"/>
    <w:rsid w:val="00A15A9E"/>
    <w:rsid w:val="00A16B30"/>
    <w:rsid w:val="00A17BC4"/>
    <w:rsid w:val="00A2167F"/>
    <w:rsid w:val="00A223B2"/>
    <w:rsid w:val="00A22A09"/>
    <w:rsid w:val="00A24294"/>
    <w:rsid w:val="00A250EA"/>
    <w:rsid w:val="00A30154"/>
    <w:rsid w:val="00A317F5"/>
    <w:rsid w:val="00A31A0D"/>
    <w:rsid w:val="00A35AB2"/>
    <w:rsid w:val="00A40C52"/>
    <w:rsid w:val="00A411D1"/>
    <w:rsid w:val="00A41B9A"/>
    <w:rsid w:val="00A43686"/>
    <w:rsid w:val="00A4394F"/>
    <w:rsid w:val="00A43BBD"/>
    <w:rsid w:val="00A44567"/>
    <w:rsid w:val="00A4511E"/>
    <w:rsid w:val="00A50970"/>
    <w:rsid w:val="00A509E2"/>
    <w:rsid w:val="00A522E0"/>
    <w:rsid w:val="00A60272"/>
    <w:rsid w:val="00A60AB9"/>
    <w:rsid w:val="00A60BDF"/>
    <w:rsid w:val="00A61994"/>
    <w:rsid w:val="00A64A30"/>
    <w:rsid w:val="00A66CCA"/>
    <w:rsid w:val="00A71A7E"/>
    <w:rsid w:val="00A724FA"/>
    <w:rsid w:val="00A87C19"/>
    <w:rsid w:val="00A909BD"/>
    <w:rsid w:val="00AA20E4"/>
    <w:rsid w:val="00AA3E48"/>
    <w:rsid w:val="00AB0EDE"/>
    <w:rsid w:val="00AB3F40"/>
    <w:rsid w:val="00AB43CF"/>
    <w:rsid w:val="00AC0074"/>
    <w:rsid w:val="00AC1530"/>
    <w:rsid w:val="00AC18FB"/>
    <w:rsid w:val="00AD5528"/>
    <w:rsid w:val="00AD7122"/>
    <w:rsid w:val="00AE248E"/>
    <w:rsid w:val="00AE3109"/>
    <w:rsid w:val="00AE6862"/>
    <w:rsid w:val="00AE7CA2"/>
    <w:rsid w:val="00AE7D6D"/>
    <w:rsid w:val="00B00807"/>
    <w:rsid w:val="00B00D72"/>
    <w:rsid w:val="00B018F5"/>
    <w:rsid w:val="00B0205E"/>
    <w:rsid w:val="00B05962"/>
    <w:rsid w:val="00B063BD"/>
    <w:rsid w:val="00B1282A"/>
    <w:rsid w:val="00B12965"/>
    <w:rsid w:val="00B144F3"/>
    <w:rsid w:val="00B14533"/>
    <w:rsid w:val="00B20006"/>
    <w:rsid w:val="00B23C82"/>
    <w:rsid w:val="00B25E69"/>
    <w:rsid w:val="00B260B6"/>
    <w:rsid w:val="00B33D66"/>
    <w:rsid w:val="00B40C92"/>
    <w:rsid w:val="00B43F91"/>
    <w:rsid w:val="00B443D1"/>
    <w:rsid w:val="00B51FD6"/>
    <w:rsid w:val="00B540D6"/>
    <w:rsid w:val="00B54C90"/>
    <w:rsid w:val="00B556CB"/>
    <w:rsid w:val="00B57E0D"/>
    <w:rsid w:val="00B623B6"/>
    <w:rsid w:val="00B64046"/>
    <w:rsid w:val="00B64585"/>
    <w:rsid w:val="00B66325"/>
    <w:rsid w:val="00B71BC5"/>
    <w:rsid w:val="00B71E0A"/>
    <w:rsid w:val="00B73A42"/>
    <w:rsid w:val="00B7477D"/>
    <w:rsid w:val="00B77539"/>
    <w:rsid w:val="00B803E8"/>
    <w:rsid w:val="00B8071F"/>
    <w:rsid w:val="00B9099B"/>
    <w:rsid w:val="00B93C9C"/>
    <w:rsid w:val="00B9531B"/>
    <w:rsid w:val="00B96EFB"/>
    <w:rsid w:val="00B97B79"/>
    <w:rsid w:val="00BA0C8B"/>
    <w:rsid w:val="00BA23A1"/>
    <w:rsid w:val="00BA40F1"/>
    <w:rsid w:val="00BA4906"/>
    <w:rsid w:val="00BB0062"/>
    <w:rsid w:val="00BB060D"/>
    <w:rsid w:val="00BB3816"/>
    <w:rsid w:val="00BB38AF"/>
    <w:rsid w:val="00BB4754"/>
    <w:rsid w:val="00BB51A8"/>
    <w:rsid w:val="00BB56F6"/>
    <w:rsid w:val="00BC0953"/>
    <w:rsid w:val="00BD37E2"/>
    <w:rsid w:val="00BD584D"/>
    <w:rsid w:val="00BE05B5"/>
    <w:rsid w:val="00BE1CCA"/>
    <w:rsid w:val="00BE2A65"/>
    <w:rsid w:val="00BE4809"/>
    <w:rsid w:val="00BE795A"/>
    <w:rsid w:val="00BE7CD8"/>
    <w:rsid w:val="00BF2FF4"/>
    <w:rsid w:val="00BF4E6D"/>
    <w:rsid w:val="00BF5ED7"/>
    <w:rsid w:val="00C01AE7"/>
    <w:rsid w:val="00C01F3C"/>
    <w:rsid w:val="00C02E8B"/>
    <w:rsid w:val="00C04BDF"/>
    <w:rsid w:val="00C04EF9"/>
    <w:rsid w:val="00C14833"/>
    <w:rsid w:val="00C1699F"/>
    <w:rsid w:val="00C170EE"/>
    <w:rsid w:val="00C21EE1"/>
    <w:rsid w:val="00C23AB2"/>
    <w:rsid w:val="00C24C39"/>
    <w:rsid w:val="00C26AEF"/>
    <w:rsid w:val="00C33870"/>
    <w:rsid w:val="00C34DCE"/>
    <w:rsid w:val="00C42BC5"/>
    <w:rsid w:val="00C4428A"/>
    <w:rsid w:val="00C47479"/>
    <w:rsid w:val="00C51FB0"/>
    <w:rsid w:val="00C53878"/>
    <w:rsid w:val="00C54733"/>
    <w:rsid w:val="00C55D7B"/>
    <w:rsid w:val="00C57EB1"/>
    <w:rsid w:val="00C634FD"/>
    <w:rsid w:val="00C64321"/>
    <w:rsid w:val="00C66661"/>
    <w:rsid w:val="00C708C4"/>
    <w:rsid w:val="00C70D5F"/>
    <w:rsid w:val="00C70E8E"/>
    <w:rsid w:val="00C7176F"/>
    <w:rsid w:val="00C764B6"/>
    <w:rsid w:val="00C774D8"/>
    <w:rsid w:val="00C81C2F"/>
    <w:rsid w:val="00C843F9"/>
    <w:rsid w:val="00C9290D"/>
    <w:rsid w:val="00C94776"/>
    <w:rsid w:val="00CA011C"/>
    <w:rsid w:val="00CA4399"/>
    <w:rsid w:val="00CA6673"/>
    <w:rsid w:val="00CA72C0"/>
    <w:rsid w:val="00CB03A6"/>
    <w:rsid w:val="00CB13C9"/>
    <w:rsid w:val="00CB2738"/>
    <w:rsid w:val="00CB27DD"/>
    <w:rsid w:val="00CB34E0"/>
    <w:rsid w:val="00CB4284"/>
    <w:rsid w:val="00CB4D1D"/>
    <w:rsid w:val="00CB5A40"/>
    <w:rsid w:val="00CB75F6"/>
    <w:rsid w:val="00CC0315"/>
    <w:rsid w:val="00CC0D86"/>
    <w:rsid w:val="00CC1D8C"/>
    <w:rsid w:val="00CC533A"/>
    <w:rsid w:val="00CC566B"/>
    <w:rsid w:val="00CD0B94"/>
    <w:rsid w:val="00CD217C"/>
    <w:rsid w:val="00CD6925"/>
    <w:rsid w:val="00CE228B"/>
    <w:rsid w:val="00CE2768"/>
    <w:rsid w:val="00CE43FD"/>
    <w:rsid w:val="00CF0EC9"/>
    <w:rsid w:val="00CF109D"/>
    <w:rsid w:val="00CF13A7"/>
    <w:rsid w:val="00CF1986"/>
    <w:rsid w:val="00CF205F"/>
    <w:rsid w:val="00CF2BD9"/>
    <w:rsid w:val="00CF4A53"/>
    <w:rsid w:val="00CF5BF3"/>
    <w:rsid w:val="00D01285"/>
    <w:rsid w:val="00D02C94"/>
    <w:rsid w:val="00D05A79"/>
    <w:rsid w:val="00D05DC6"/>
    <w:rsid w:val="00D110E8"/>
    <w:rsid w:val="00D11B42"/>
    <w:rsid w:val="00D12EDB"/>
    <w:rsid w:val="00D14C65"/>
    <w:rsid w:val="00D20634"/>
    <w:rsid w:val="00D21D21"/>
    <w:rsid w:val="00D227F0"/>
    <w:rsid w:val="00D229F3"/>
    <w:rsid w:val="00D2310C"/>
    <w:rsid w:val="00D23280"/>
    <w:rsid w:val="00D23E4C"/>
    <w:rsid w:val="00D23F4A"/>
    <w:rsid w:val="00D26574"/>
    <w:rsid w:val="00D26745"/>
    <w:rsid w:val="00D343B3"/>
    <w:rsid w:val="00D3445A"/>
    <w:rsid w:val="00D3457B"/>
    <w:rsid w:val="00D35678"/>
    <w:rsid w:val="00D3581D"/>
    <w:rsid w:val="00D37464"/>
    <w:rsid w:val="00D42C6C"/>
    <w:rsid w:val="00D43F70"/>
    <w:rsid w:val="00D44CB5"/>
    <w:rsid w:val="00D46798"/>
    <w:rsid w:val="00D52708"/>
    <w:rsid w:val="00D573B3"/>
    <w:rsid w:val="00D64686"/>
    <w:rsid w:val="00D65A08"/>
    <w:rsid w:val="00D66D90"/>
    <w:rsid w:val="00D748DA"/>
    <w:rsid w:val="00D74B70"/>
    <w:rsid w:val="00D82A3D"/>
    <w:rsid w:val="00D832C9"/>
    <w:rsid w:val="00D8365E"/>
    <w:rsid w:val="00D84B93"/>
    <w:rsid w:val="00D86B61"/>
    <w:rsid w:val="00D86C6B"/>
    <w:rsid w:val="00D90B91"/>
    <w:rsid w:val="00D90C6D"/>
    <w:rsid w:val="00D90DCE"/>
    <w:rsid w:val="00D91D85"/>
    <w:rsid w:val="00D92A01"/>
    <w:rsid w:val="00D939A5"/>
    <w:rsid w:val="00D95911"/>
    <w:rsid w:val="00DA2036"/>
    <w:rsid w:val="00DA3131"/>
    <w:rsid w:val="00DA42DD"/>
    <w:rsid w:val="00DA617B"/>
    <w:rsid w:val="00DB3811"/>
    <w:rsid w:val="00DB702A"/>
    <w:rsid w:val="00DC6CA8"/>
    <w:rsid w:val="00DD321A"/>
    <w:rsid w:val="00DE53E4"/>
    <w:rsid w:val="00DE6B73"/>
    <w:rsid w:val="00DF13A6"/>
    <w:rsid w:val="00DF18AB"/>
    <w:rsid w:val="00DF21A7"/>
    <w:rsid w:val="00DF25DC"/>
    <w:rsid w:val="00DF2C74"/>
    <w:rsid w:val="00DF3190"/>
    <w:rsid w:val="00DF4DDD"/>
    <w:rsid w:val="00E07E84"/>
    <w:rsid w:val="00E108F9"/>
    <w:rsid w:val="00E11469"/>
    <w:rsid w:val="00E12B63"/>
    <w:rsid w:val="00E215EC"/>
    <w:rsid w:val="00E21E39"/>
    <w:rsid w:val="00E220A1"/>
    <w:rsid w:val="00E31F0A"/>
    <w:rsid w:val="00E33198"/>
    <w:rsid w:val="00E33B6E"/>
    <w:rsid w:val="00E3451A"/>
    <w:rsid w:val="00E355A6"/>
    <w:rsid w:val="00E36948"/>
    <w:rsid w:val="00E4098A"/>
    <w:rsid w:val="00E44DEB"/>
    <w:rsid w:val="00E4598B"/>
    <w:rsid w:val="00E50835"/>
    <w:rsid w:val="00E541DB"/>
    <w:rsid w:val="00E62530"/>
    <w:rsid w:val="00E821A9"/>
    <w:rsid w:val="00E83A1A"/>
    <w:rsid w:val="00E85019"/>
    <w:rsid w:val="00E86AC5"/>
    <w:rsid w:val="00E86D9B"/>
    <w:rsid w:val="00E96A20"/>
    <w:rsid w:val="00EA12BA"/>
    <w:rsid w:val="00EB0DAF"/>
    <w:rsid w:val="00EB1A5A"/>
    <w:rsid w:val="00EB3A6C"/>
    <w:rsid w:val="00EC12C5"/>
    <w:rsid w:val="00EC729C"/>
    <w:rsid w:val="00ED1794"/>
    <w:rsid w:val="00ED1C06"/>
    <w:rsid w:val="00ED2D36"/>
    <w:rsid w:val="00ED784F"/>
    <w:rsid w:val="00EE369B"/>
    <w:rsid w:val="00EE68CE"/>
    <w:rsid w:val="00EF02AD"/>
    <w:rsid w:val="00EF3E9D"/>
    <w:rsid w:val="00EF3EF8"/>
    <w:rsid w:val="00EF668A"/>
    <w:rsid w:val="00F11E49"/>
    <w:rsid w:val="00F33FA1"/>
    <w:rsid w:val="00F35B5D"/>
    <w:rsid w:val="00F40CA9"/>
    <w:rsid w:val="00F410B7"/>
    <w:rsid w:val="00F4488A"/>
    <w:rsid w:val="00F4502B"/>
    <w:rsid w:val="00F46408"/>
    <w:rsid w:val="00F47FA3"/>
    <w:rsid w:val="00F544F0"/>
    <w:rsid w:val="00F56186"/>
    <w:rsid w:val="00F56FC3"/>
    <w:rsid w:val="00F609DE"/>
    <w:rsid w:val="00F65DC9"/>
    <w:rsid w:val="00F735F6"/>
    <w:rsid w:val="00F75987"/>
    <w:rsid w:val="00F81A1A"/>
    <w:rsid w:val="00F825CC"/>
    <w:rsid w:val="00F8333E"/>
    <w:rsid w:val="00F860CB"/>
    <w:rsid w:val="00F86FF8"/>
    <w:rsid w:val="00F87461"/>
    <w:rsid w:val="00F87AC1"/>
    <w:rsid w:val="00F936E5"/>
    <w:rsid w:val="00F94911"/>
    <w:rsid w:val="00FA0396"/>
    <w:rsid w:val="00FB27AB"/>
    <w:rsid w:val="00FB360F"/>
    <w:rsid w:val="00FB3944"/>
    <w:rsid w:val="00FB4EBD"/>
    <w:rsid w:val="00FB5B9D"/>
    <w:rsid w:val="00FC135F"/>
    <w:rsid w:val="00FC6416"/>
    <w:rsid w:val="00FD1E13"/>
    <w:rsid w:val="00FE03B5"/>
    <w:rsid w:val="00FE2D79"/>
    <w:rsid w:val="00FE33CD"/>
    <w:rsid w:val="00FE41BA"/>
    <w:rsid w:val="00FF1854"/>
    <w:rsid w:val="00FF1E17"/>
    <w:rsid w:val="00FF42A1"/>
    <w:rsid w:val="00FF4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34"/>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3076423">
      <w:bodyDiv w:val="1"/>
      <w:marLeft w:val="0"/>
      <w:marRight w:val="0"/>
      <w:marTop w:val="0"/>
      <w:marBottom w:val="0"/>
      <w:divBdr>
        <w:top w:val="none" w:sz="0" w:space="0" w:color="auto"/>
        <w:left w:val="none" w:sz="0" w:space="0" w:color="auto"/>
        <w:bottom w:val="none" w:sz="0" w:space="0" w:color="auto"/>
        <w:right w:val="none" w:sz="0" w:space="0" w:color="auto"/>
      </w:divBdr>
    </w:div>
    <w:div w:id="1782529024">
      <w:marLeft w:val="0"/>
      <w:marRight w:val="0"/>
      <w:marTop w:val="0"/>
      <w:marBottom w:val="0"/>
      <w:divBdr>
        <w:top w:val="none" w:sz="0" w:space="0" w:color="auto"/>
        <w:left w:val="none" w:sz="0" w:space="0" w:color="auto"/>
        <w:bottom w:val="none" w:sz="0" w:space="0" w:color="auto"/>
        <w:right w:val="none" w:sz="0" w:space="0" w:color="auto"/>
      </w:divBdr>
      <w:divsChild>
        <w:div w:id="1782529021">
          <w:marLeft w:val="0"/>
          <w:marRight w:val="0"/>
          <w:marTop w:val="0"/>
          <w:marBottom w:val="0"/>
          <w:divBdr>
            <w:top w:val="none" w:sz="0" w:space="0" w:color="auto"/>
            <w:left w:val="none" w:sz="0" w:space="0" w:color="auto"/>
            <w:bottom w:val="none" w:sz="0" w:space="0" w:color="auto"/>
            <w:right w:val="none" w:sz="0" w:space="0" w:color="auto"/>
          </w:divBdr>
        </w:div>
        <w:div w:id="1782529022">
          <w:marLeft w:val="0"/>
          <w:marRight w:val="0"/>
          <w:marTop w:val="0"/>
          <w:marBottom w:val="0"/>
          <w:divBdr>
            <w:top w:val="none" w:sz="0" w:space="0" w:color="auto"/>
            <w:left w:val="none" w:sz="0" w:space="0" w:color="auto"/>
            <w:bottom w:val="none" w:sz="0" w:space="0" w:color="auto"/>
            <w:right w:val="none" w:sz="0" w:space="0" w:color="auto"/>
          </w:divBdr>
        </w:div>
        <w:div w:id="1782529023">
          <w:marLeft w:val="0"/>
          <w:marRight w:val="0"/>
          <w:marTop w:val="0"/>
          <w:marBottom w:val="0"/>
          <w:divBdr>
            <w:top w:val="none" w:sz="0" w:space="0" w:color="auto"/>
            <w:left w:val="none" w:sz="0" w:space="0" w:color="auto"/>
            <w:bottom w:val="none" w:sz="0" w:space="0" w:color="auto"/>
            <w:right w:val="none" w:sz="0" w:space="0" w:color="auto"/>
          </w:divBdr>
        </w:div>
        <w:div w:id="1782529025">
          <w:marLeft w:val="0"/>
          <w:marRight w:val="0"/>
          <w:marTop w:val="0"/>
          <w:marBottom w:val="0"/>
          <w:divBdr>
            <w:top w:val="none" w:sz="0" w:space="0" w:color="auto"/>
            <w:left w:val="none" w:sz="0" w:space="0" w:color="auto"/>
            <w:bottom w:val="none" w:sz="0" w:space="0" w:color="auto"/>
            <w:right w:val="none" w:sz="0" w:space="0" w:color="auto"/>
          </w:divBdr>
        </w:div>
        <w:div w:id="1782529026">
          <w:marLeft w:val="0"/>
          <w:marRight w:val="0"/>
          <w:marTop w:val="0"/>
          <w:marBottom w:val="0"/>
          <w:divBdr>
            <w:top w:val="none" w:sz="0" w:space="0" w:color="auto"/>
            <w:left w:val="none" w:sz="0" w:space="0" w:color="auto"/>
            <w:bottom w:val="none" w:sz="0" w:space="0" w:color="auto"/>
            <w:right w:val="none" w:sz="0" w:space="0" w:color="auto"/>
          </w:divBdr>
        </w:div>
      </w:divsChild>
    </w:div>
    <w:div w:id="1782529027">
      <w:marLeft w:val="0"/>
      <w:marRight w:val="0"/>
      <w:marTop w:val="0"/>
      <w:marBottom w:val="0"/>
      <w:divBdr>
        <w:top w:val="none" w:sz="0" w:space="0" w:color="auto"/>
        <w:left w:val="none" w:sz="0" w:space="0" w:color="auto"/>
        <w:bottom w:val="none" w:sz="0" w:space="0" w:color="auto"/>
        <w:right w:val="none" w:sz="0" w:space="0" w:color="auto"/>
      </w:divBdr>
    </w:div>
    <w:div w:id="18130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731C-F2BC-4156-BFF3-F380494E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Phaeton</dc:creator>
  <cp:lastModifiedBy>ВУС</cp:lastModifiedBy>
  <cp:revision>17</cp:revision>
  <cp:lastPrinted>2017-10-26T10:41:00Z</cp:lastPrinted>
  <dcterms:created xsi:type="dcterms:W3CDTF">2017-10-04T05:24:00Z</dcterms:created>
  <dcterms:modified xsi:type="dcterms:W3CDTF">2017-10-26T10:47:00Z</dcterms:modified>
</cp:coreProperties>
</file>