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E" w:rsidRDefault="00893D7E" w:rsidP="005B16CD">
      <w:pPr>
        <w:tabs>
          <w:tab w:val="left" w:pos="4678"/>
        </w:tabs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6CD" w:rsidRDefault="005B16CD" w:rsidP="005B16CD">
      <w:pPr>
        <w:tabs>
          <w:tab w:val="left" w:pos="4678"/>
        </w:tabs>
        <w:jc w:val="both"/>
        <w:rPr>
          <w:b/>
          <w:sz w:val="16"/>
          <w:szCs w:val="16"/>
        </w:rPr>
      </w:pPr>
    </w:p>
    <w:p w:rsidR="005B16CD" w:rsidRDefault="005B16CD" w:rsidP="005B16CD">
      <w:pPr>
        <w:tabs>
          <w:tab w:val="left" w:pos="4678"/>
        </w:tabs>
        <w:jc w:val="both"/>
        <w:rPr>
          <w:b/>
          <w:sz w:val="16"/>
          <w:szCs w:val="16"/>
        </w:rPr>
      </w:pPr>
    </w:p>
    <w:p w:rsidR="005B16CD" w:rsidRDefault="005B16CD" w:rsidP="005B16CD">
      <w:pPr>
        <w:tabs>
          <w:tab w:val="left" w:pos="4678"/>
        </w:tabs>
        <w:jc w:val="both"/>
        <w:rPr>
          <w:b/>
          <w:sz w:val="16"/>
          <w:szCs w:val="16"/>
        </w:rPr>
      </w:pPr>
    </w:p>
    <w:p w:rsidR="005B16CD" w:rsidRPr="00DF1396" w:rsidRDefault="005B16CD" w:rsidP="005B16CD">
      <w:pPr>
        <w:tabs>
          <w:tab w:val="left" w:pos="4678"/>
        </w:tabs>
        <w:jc w:val="both"/>
        <w:rPr>
          <w:b/>
          <w:sz w:val="16"/>
          <w:szCs w:val="16"/>
        </w:rPr>
      </w:pP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071E9B" w:rsidRPr="00DF1396" w:rsidRDefault="00071E9B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3D59EE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10.02.</w:t>
      </w:r>
      <w:r w:rsidR="00330466" w:rsidRPr="0033046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328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D63A31" w:rsidP="00174C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представительских расходах </w:t>
      </w:r>
      <w:r w:rsidR="000B33C2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 области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1462B" w:rsidRDefault="00D63A31" w:rsidP="005B16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использования средств на представительские расходы </w:t>
      </w:r>
      <w:r w:rsidR="0041090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муниципального образования Энергетикский поссовет</w:t>
      </w:r>
      <w:r w:rsidR="00114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Новоорского района Оренбургской области, в соответствии с Бюджетным кодексом </w:t>
      </w:r>
      <w:r w:rsidR="00E729A9">
        <w:rPr>
          <w:sz w:val="28"/>
          <w:szCs w:val="28"/>
        </w:rPr>
        <w:t>Российской Федерации,</w:t>
      </w:r>
      <w:r w:rsidR="000B33C2">
        <w:rPr>
          <w:sz w:val="28"/>
          <w:szCs w:val="28"/>
        </w:rPr>
        <w:t xml:space="preserve"> с пунктом 8 части 10 статьи 35  Федерального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B33C2">
        <w:rPr>
          <w:sz w:val="28"/>
          <w:szCs w:val="28"/>
        </w:rPr>
        <w:t xml:space="preserve"> статьей 264 Налогового Кодекса Российской Федерации,</w:t>
      </w:r>
      <w:r>
        <w:rPr>
          <w:sz w:val="28"/>
          <w:szCs w:val="28"/>
        </w:rPr>
        <w:t xml:space="preserve"> руководствуясь</w:t>
      </w:r>
      <w:r w:rsidR="008E2792">
        <w:rPr>
          <w:sz w:val="28"/>
          <w:szCs w:val="28"/>
        </w:rPr>
        <w:t xml:space="preserve"> Уставом</w:t>
      </w:r>
      <w:r w:rsidR="0011462B">
        <w:rPr>
          <w:sz w:val="28"/>
          <w:szCs w:val="28"/>
        </w:rPr>
        <w:t xml:space="preserve"> м</w:t>
      </w:r>
      <w:r w:rsidR="0011462B" w:rsidRPr="0070549F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5B16CD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области,</w:t>
      </w:r>
    </w:p>
    <w:p w:rsidR="0011462B" w:rsidRPr="005B16CD" w:rsidRDefault="0011462B" w:rsidP="00330466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893D7E" w:rsidRDefault="00893D7E" w:rsidP="000B33C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5B16CD" w:rsidRPr="005B16CD" w:rsidRDefault="005B16CD" w:rsidP="000B33C2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0B33C2" w:rsidRDefault="000B33C2" w:rsidP="005B1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462B" w:rsidRPr="00174CE8">
        <w:rPr>
          <w:sz w:val="28"/>
          <w:szCs w:val="28"/>
        </w:rPr>
        <w:t xml:space="preserve">1. </w:t>
      </w:r>
      <w:r w:rsidR="00174CE8">
        <w:rPr>
          <w:sz w:val="28"/>
          <w:szCs w:val="28"/>
        </w:rPr>
        <w:t xml:space="preserve">Утвердить прилагаемое Положение о представительских расходах </w:t>
      </w:r>
      <w:r>
        <w:rPr>
          <w:sz w:val="28"/>
          <w:szCs w:val="28"/>
        </w:rPr>
        <w:t>органов местного самоуправления</w:t>
      </w:r>
      <w:r w:rsidR="00174CE8">
        <w:rPr>
          <w:sz w:val="28"/>
          <w:szCs w:val="28"/>
        </w:rPr>
        <w:t xml:space="preserve"> муниципального образования Энергетикский поссовет Новоорск</w:t>
      </w:r>
      <w:r>
        <w:rPr>
          <w:sz w:val="28"/>
          <w:szCs w:val="28"/>
        </w:rPr>
        <w:t>ого района Оренбургской области.</w:t>
      </w:r>
    </w:p>
    <w:p w:rsidR="000B33C2" w:rsidRPr="000B33C2" w:rsidRDefault="000B33C2" w:rsidP="005B16CD">
      <w:pPr>
        <w:ind w:firstLine="567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174CE8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 момента подписания.</w:t>
      </w:r>
    </w:p>
    <w:p w:rsidR="000B33C2" w:rsidRPr="000B33C2" w:rsidRDefault="000B33C2" w:rsidP="005B1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11462B" w:rsidRPr="00174CE8">
        <w:rPr>
          <w:sz w:val="28"/>
          <w:szCs w:val="28"/>
        </w:rPr>
        <w:t>Настоящее решение</w:t>
      </w:r>
      <w:r w:rsidR="005031E0" w:rsidRPr="00174CE8">
        <w:rPr>
          <w:sz w:val="28"/>
          <w:szCs w:val="28"/>
        </w:rPr>
        <w:t xml:space="preserve"> подлежит обнародованию и  размещению</w:t>
      </w:r>
      <w:r w:rsidR="0011462B" w:rsidRPr="00174CE8">
        <w:rPr>
          <w:sz w:val="28"/>
          <w:szCs w:val="28"/>
        </w:rPr>
        <w:t xml:space="preserve"> на официальном сайте сети «Интернет» администрации муниципального</w:t>
      </w:r>
      <w:r w:rsidR="0011462B">
        <w:rPr>
          <w:sz w:val="28"/>
          <w:szCs w:val="28"/>
        </w:rPr>
        <w:t xml:space="preserve"> образования Энергетикский поссовет Новоорского района Оренбургской </w:t>
      </w:r>
      <w:r w:rsidR="0011462B" w:rsidRPr="005B16CD">
        <w:rPr>
          <w:sz w:val="28"/>
          <w:szCs w:val="28"/>
        </w:rPr>
        <w:t xml:space="preserve">области </w:t>
      </w:r>
      <w:hyperlink r:id="rId9" w:history="1">
        <w:r w:rsidRPr="005B16CD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5B16CD">
          <w:rPr>
            <w:rStyle w:val="a7"/>
            <w:color w:val="auto"/>
            <w:sz w:val="28"/>
            <w:szCs w:val="28"/>
            <w:u w:val="none"/>
          </w:rPr>
          <w:t>.</w:t>
        </w:r>
        <w:r w:rsidRPr="005B16CD">
          <w:rPr>
            <w:rStyle w:val="a7"/>
            <w:color w:val="auto"/>
            <w:sz w:val="28"/>
            <w:szCs w:val="28"/>
            <w:u w:val="none"/>
            <w:lang w:val="en-US"/>
          </w:rPr>
          <w:t>energetik</w:t>
        </w:r>
        <w:r w:rsidRPr="005B16CD">
          <w:rPr>
            <w:rStyle w:val="a7"/>
            <w:color w:val="auto"/>
            <w:sz w:val="28"/>
            <w:szCs w:val="28"/>
            <w:u w:val="none"/>
          </w:rPr>
          <w:t>56.</w:t>
        </w:r>
        <w:r w:rsidRPr="005B16CD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5B16CD">
        <w:rPr>
          <w:sz w:val="28"/>
          <w:szCs w:val="28"/>
        </w:rPr>
        <w:t>.</w:t>
      </w:r>
    </w:p>
    <w:p w:rsidR="000B33C2" w:rsidRPr="000B33C2" w:rsidRDefault="000B33C2" w:rsidP="005B16CD">
      <w:pPr>
        <w:ind w:firstLine="567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11462B">
        <w:rPr>
          <w:sz w:val="28"/>
          <w:szCs w:val="28"/>
        </w:rPr>
        <w:t xml:space="preserve">. </w:t>
      </w:r>
      <w:r w:rsidR="00A8350E" w:rsidRPr="00DD09B5">
        <w:rPr>
          <w:sz w:val="28"/>
          <w:szCs w:val="28"/>
        </w:rPr>
        <w:t xml:space="preserve">Контроль за исполнением решения возложить </w:t>
      </w:r>
      <w:r w:rsidR="00A8350E" w:rsidRPr="000B33C2">
        <w:rPr>
          <w:sz w:val="28"/>
          <w:szCs w:val="28"/>
        </w:rPr>
        <w:t xml:space="preserve">на </w:t>
      </w:r>
      <w:r w:rsidRPr="000B33C2">
        <w:rPr>
          <w:sz w:val="28"/>
          <w:szCs w:val="28"/>
        </w:rPr>
        <w:t>ведущего специалиста (главного бухгалтера) администрации   муниципального образования</w:t>
      </w:r>
      <w:r>
        <w:rPr>
          <w:sz w:val="28"/>
          <w:szCs w:val="28"/>
        </w:rPr>
        <w:t xml:space="preserve"> Энергетикский поссовет Новоорского района Оренбургской области.</w:t>
      </w:r>
    </w:p>
    <w:p w:rsidR="0011462B" w:rsidRPr="00071E9B" w:rsidRDefault="0011462B" w:rsidP="0011462B">
      <w:pPr>
        <w:rPr>
          <w:sz w:val="16"/>
          <w:szCs w:val="16"/>
        </w:rPr>
      </w:pPr>
    </w:p>
    <w:p w:rsidR="003D59EE" w:rsidRPr="003D59EE" w:rsidRDefault="003D59EE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 xml:space="preserve">Председатель Совета депутатов                </w:t>
      </w:r>
      <w:r w:rsidR="00957A60"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 Исполняющий полномочия главы муниципального  образования        </w:t>
      </w:r>
      <w:r w:rsidR="00957A60"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            муниципального образования</w:t>
      </w:r>
    </w:p>
    <w:p w:rsidR="003D59EE" w:rsidRPr="003D59EE" w:rsidRDefault="003D59EE" w:rsidP="00957A60">
      <w:pPr>
        <w:tabs>
          <w:tab w:val="left" w:pos="5526"/>
        </w:tabs>
        <w:rPr>
          <w:sz w:val="28"/>
          <w:szCs w:val="28"/>
        </w:rPr>
      </w:pPr>
      <w:r w:rsidRPr="003D59EE">
        <w:rPr>
          <w:sz w:val="28"/>
          <w:szCs w:val="28"/>
        </w:rPr>
        <w:t xml:space="preserve">Энергетикский поссовет                              </w:t>
      </w:r>
      <w:r w:rsidR="00957A60">
        <w:rPr>
          <w:sz w:val="28"/>
          <w:szCs w:val="28"/>
        </w:rPr>
        <w:t xml:space="preserve"> </w:t>
      </w:r>
      <w:r w:rsidRPr="003D59EE">
        <w:rPr>
          <w:sz w:val="28"/>
          <w:szCs w:val="28"/>
        </w:rPr>
        <w:t xml:space="preserve">  Энергетикский поссовет</w:t>
      </w:r>
    </w:p>
    <w:p w:rsidR="003D59EE" w:rsidRPr="003D59EE" w:rsidRDefault="003D59EE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>_____________ В.В. Рязанов                           ______________ Е.В. Кононенко</w:t>
      </w:r>
    </w:p>
    <w:p w:rsidR="004F137B" w:rsidRDefault="005B16CD" w:rsidP="005B16CD">
      <w:pPr>
        <w:tabs>
          <w:tab w:val="left" w:pos="-142"/>
        </w:tabs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4F137B">
        <w:rPr>
          <w:sz w:val="28"/>
          <w:szCs w:val="28"/>
        </w:rPr>
        <w:t xml:space="preserve">Приложение </w:t>
      </w:r>
    </w:p>
    <w:p w:rsidR="004F137B" w:rsidRDefault="004F137B" w:rsidP="005B16CD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 w:rsidR="005B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5B16CD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Энергетикский поссовет</w:t>
      </w:r>
      <w:r w:rsidR="005B16CD">
        <w:rPr>
          <w:sz w:val="28"/>
          <w:szCs w:val="28"/>
        </w:rPr>
        <w:t xml:space="preserve"> </w:t>
      </w:r>
      <w:r w:rsidRPr="0070549F">
        <w:rPr>
          <w:sz w:val="28"/>
          <w:szCs w:val="28"/>
        </w:rPr>
        <w:t>«</w:t>
      </w:r>
      <w:r w:rsidR="00174CE8">
        <w:rPr>
          <w:sz w:val="28"/>
          <w:szCs w:val="28"/>
        </w:rPr>
        <w:t xml:space="preserve">Об утверждении Положения о представительских расходах </w:t>
      </w:r>
      <w:r w:rsidR="009B4BC3">
        <w:rPr>
          <w:sz w:val="28"/>
          <w:szCs w:val="28"/>
        </w:rPr>
        <w:t>органов местного самоуправления</w:t>
      </w:r>
      <w:r w:rsidR="00174CE8">
        <w:rPr>
          <w:sz w:val="28"/>
          <w:szCs w:val="28"/>
        </w:rPr>
        <w:t xml:space="preserve"> муниципального образования Энергетикский поссовет Новоорского района Оренбургской  области</w:t>
      </w:r>
      <w:r w:rsidRPr="0070549F">
        <w:rPr>
          <w:sz w:val="28"/>
          <w:szCs w:val="28"/>
        </w:rPr>
        <w:t>»</w:t>
      </w:r>
      <w:r w:rsidR="00473D1B">
        <w:rPr>
          <w:sz w:val="28"/>
          <w:szCs w:val="28"/>
        </w:rPr>
        <w:t xml:space="preserve">                                                                     </w:t>
      </w:r>
      <w:r w:rsidR="00B0279D">
        <w:rPr>
          <w:sz w:val="28"/>
          <w:szCs w:val="28"/>
        </w:rPr>
        <w:t xml:space="preserve">от </w:t>
      </w:r>
      <w:r w:rsidR="003D59EE">
        <w:rPr>
          <w:sz w:val="28"/>
          <w:szCs w:val="28"/>
        </w:rPr>
        <w:t>10.02.2020</w:t>
      </w:r>
      <w:r>
        <w:rPr>
          <w:sz w:val="28"/>
          <w:szCs w:val="28"/>
        </w:rPr>
        <w:t xml:space="preserve"> года</w:t>
      </w:r>
      <w:r w:rsidR="00473D1B">
        <w:rPr>
          <w:sz w:val="28"/>
          <w:szCs w:val="28"/>
        </w:rPr>
        <w:t xml:space="preserve">  № </w:t>
      </w:r>
      <w:r w:rsidR="003D59EE">
        <w:rPr>
          <w:sz w:val="28"/>
          <w:szCs w:val="28"/>
        </w:rPr>
        <w:t>328</w:t>
      </w:r>
    </w:p>
    <w:p w:rsidR="004F137B" w:rsidRDefault="004F137B" w:rsidP="004F137B">
      <w:pPr>
        <w:jc w:val="right"/>
        <w:rPr>
          <w:sz w:val="28"/>
          <w:szCs w:val="28"/>
        </w:rPr>
      </w:pPr>
    </w:p>
    <w:p w:rsidR="004F137B" w:rsidRDefault="004F137B" w:rsidP="004F137B">
      <w:pPr>
        <w:jc w:val="right"/>
        <w:rPr>
          <w:sz w:val="28"/>
          <w:szCs w:val="28"/>
        </w:rPr>
      </w:pPr>
    </w:p>
    <w:p w:rsidR="004F137B" w:rsidRPr="00174CE8" w:rsidRDefault="008E2792" w:rsidP="004F137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  <w:r w:rsidR="00174CE8" w:rsidRPr="00174CE8">
        <w:rPr>
          <w:b w:val="0"/>
          <w:sz w:val="28"/>
          <w:szCs w:val="28"/>
        </w:rPr>
        <w:t xml:space="preserve"> о представительских расходах </w:t>
      </w:r>
      <w:r w:rsidR="009B4BC3" w:rsidRPr="009B4BC3">
        <w:rPr>
          <w:b w:val="0"/>
          <w:sz w:val="28"/>
          <w:szCs w:val="28"/>
        </w:rPr>
        <w:t>органов местного самоуправления</w:t>
      </w:r>
      <w:r w:rsidR="00174CE8" w:rsidRPr="009B4BC3">
        <w:rPr>
          <w:b w:val="0"/>
          <w:sz w:val="28"/>
          <w:szCs w:val="28"/>
        </w:rPr>
        <w:t xml:space="preserve"> муници</w:t>
      </w:r>
      <w:r w:rsidR="00174CE8" w:rsidRPr="00174CE8">
        <w:rPr>
          <w:b w:val="0"/>
          <w:sz w:val="28"/>
          <w:szCs w:val="28"/>
        </w:rPr>
        <w:t>пального образования Энергетикский поссовет Новоорского района Оренбургской  области</w:t>
      </w:r>
    </w:p>
    <w:p w:rsidR="004F137B" w:rsidRPr="00174CE8" w:rsidRDefault="004F137B" w:rsidP="004F1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37B" w:rsidRDefault="00174CE8" w:rsidP="00174CE8">
      <w:pPr>
        <w:pStyle w:val="af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74CE8" w:rsidRDefault="00174CE8" w:rsidP="00174CE8">
      <w:pPr>
        <w:pStyle w:val="af"/>
        <w:rPr>
          <w:sz w:val="28"/>
          <w:szCs w:val="28"/>
        </w:rPr>
      </w:pPr>
    </w:p>
    <w:p w:rsidR="00174CE8" w:rsidRPr="003F0D03" w:rsidRDefault="003F0D03" w:rsidP="005B16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BA3134">
        <w:rPr>
          <w:sz w:val="28"/>
          <w:szCs w:val="28"/>
        </w:rPr>
        <w:t xml:space="preserve"> </w:t>
      </w:r>
      <w:r w:rsidR="00174CE8" w:rsidRPr="003F0D03">
        <w:rPr>
          <w:sz w:val="28"/>
          <w:szCs w:val="28"/>
        </w:rPr>
        <w:t xml:space="preserve">Настоящее Положение определяет порядок формирования и расходования средств, выделяемых на представительские расходы </w:t>
      </w:r>
      <w:r w:rsidR="009B4BC3">
        <w:rPr>
          <w:sz w:val="28"/>
          <w:szCs w:val="28"/>
        </w:rPr>
        <w:t xml:space="preserve">органов местного самоуправления </w:t>
      </w:r>
      <w:r w:rsidR="00174CE8" w:rsidRPr="003F0D03">
        <w:rPr>
          <w:sz w:val="28"/>
          <w:szCs w:val="28"/>
        </w:rPr>
        <w:t>муниципального образования Энерге</w:t>
      </w:r>
      <w:r w:rsidR="00004E9B" w:rsidRPr="003F0D03">
        <w:rPr>
          <w:sz w:val="28"/>
          <w:szCs w:val="28"/>
        </w:rPr>
        <w:t>тикский поссовет Новоорского района Ор</w:t>
      </w:r>
      <w:r w:rsidR="009B4BC3">
        <w:rPr>
          <w:sz w:val="28"/>
          <w:szCs w:val="28"/>
        </w:rPr>
        <w:t>е</w:t>
      </w:r>
      <w:r w:rsidR="001E4D5F">
        <w:rPr>
          <w:sz w:val="28"/>
          <w:szCs w:val="28"/>
        </w:rPr>
        <w:t>н</w:t>
      </w:r>
      <w:r w:rsidR="009B4BC3">
        <w:rPr>
          <w:sz w:val="28"/>
          <w:szCs w:val="28"/>
        </w:rPr>
        <w:t xml:space="preserve">бургской области </w:t>
      </w:r>
      <w:r w:rsidR="00004E9B" w:rsidRPr="003F0D03">
        <w:rPr>
          <w:sz w:val="28"/>
          <w:szCs w:val="28"/>
        </w:rPr>
        <w:t xml:space="preserve"> и предоставление отчетности по ним.</w:t>
      </w:r>
    </w:p>
    <w:p w:rsidR="00004E9B" w:rsidRPr="003F0D03" w:rsidRDefault="003F0D03" w:rsidP="005B16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Pr="003F0D03">
        <w:rPr>
          <w:sz w:val="28"/>
          <w:szCs w:val="28"/>
        </w:rPr>
        <w:t xml:space="preserve"> </w:t>
      </w:r>
      <w:r w:rsidR="00004E9B" w:rsidRPr="003F0D03">
        <w:rPr>
          <w:sz w:val="28"/>
          <w:szCs w:val="28"/>
        </w:rPr>
        <w:t>Под представительскими расходами понимаются затраты по приему и обслуживанию представителей федеральных органов государственной власти, органов</w:t>
      </w:r>
      <w:r w:rsidRPr="003F0D03">
        <w:rPr>
          <w:sz w:val="28"/>
          <w:szCs w:val="28"/>
        </w:rPr>
        <w:t xml:space="preserve"> </w:t>
      </w:r>
      <w:r w:rsidR="00004E9B" w:rsidRPr="003F0D03">
        <w:rPr>
          <w:sz w:val="28"/>
          <w:szCs w:val="28"/>
        </w:rPr>
        <w:t>государственной власти субъектов Рос</w:t>
      </w:r>
      <w:r w:rsidR="001E4D5F">
        <w:rPr>
          <w:sz w:val="28"/>
          <w:szCs w:val="28"/>
        </w:rPr>
        <w:t>с</w:t>
      </w:r>
      <w:r w:rsidR="00004E9B" w:rsidRPr="003F0D03">
        <w:rPr>
          <w:sz w:val="28"/>
          <w:szCs w:val="28"/>
        </w:rPr>
        <w:t xml:space="preserve">ийской Федерации, прибывших с официальными визитами, в том числе для переговоров, с целью установления и поддержания взаимовыгодного сотрудничества, а также представителей органов местного самоуправления муниципальных образований, организаций и учреждений (включая иностранных) при официальных визитах и встречах, проводимых в интересах муниципального образования </w:t>
      </w:r>
      <w:r w:rsidR="009B4BC3">
        <w:rPr>
          <w:sz w:val="28"/>
          <w:szCs w:val="28"/>
        </w:rPr>
        <w:t>органов местного самоуправления</w:t>
      </w:r>
      <w:r w:rsidR="00004E9B" w:rsidRPr="003F0D03">
        <w:rPr>
          <w:sz w:val="28"/>
          <w:szCs w:val="28"/>
        </w:rPr>
        <w:t xml:space="preserve"> </w:t>
      </w:r>
      <w:r w:rsidR="00473D1B">
        <w:rPr>
          <w:sz w:val="28"/>
          <w:szCs w:val="28"/>
        </w:rPr>
        <w:t xml:space="preserve"> муниципального образования </w:t>
      </w:r>
      <w:r w:rsidR="00004E9B" w:rsidRPr="003F0D03">
        <w:rPr>
          <w:sz w:val="28"/>
          <w:szCs w:val="28"/>
        </w:rPr>
        <w:t>Энергетикский поссовет Новоорского района Оренбургской области, совещаниях, заседаниях федерального, регионального и межмуниципального уровня.</w:t>
      </w:r>
    </w:p>
    <w:p w:rsidR="00004E9B" w:rsidRPr="003F0D03" w:rsidRDefault="003F0D03" w:rsidP="005B16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 </w:t>
      </w:r>
      <w:r w:rsidR="00004E9B" w:rsidRPr="003F0D03">
        <w:rPr>
          <w:sz w:val="28"/>
          <w:szCs w:val="28"/>
        </w:rPr>
        <w:t xml:space="preserve">Финансовое обеспечение расходных обязательств, связанных с реализацией настоящего Положения, осуществляется из бюджета муниципального образования Энергетикский поссовет в пределах лимитов бюджетных обязательств, предусмотренных на соответствующий </w:t>
      </w:r>
      <w:r w:rsidR="009B4BC3">
        <w:rPr>
          <w:sz w:val="28"/>
          <w:szCs w:val="28"/>
        </w:rPr>
        <w:t xml:space="preserve">финансовый </w:t>
      </w:r>
      <w:r w:rsidR="00004E9B" w:rsidRPr="003F0D03">
        <w:rPr>
          <w:sz w:val="28"/>
          <w:szCs w:val="28"/>
        </w:rPr>
        <w:t>год.</w:t>
      </w:r>
    </w:p>
    <w:p w:rsidR="00004E9B" w:rsidRDefault="00004E9B" w:rsidP="005B16CD">
      <w:pPr>
        <w:pStyle w:val="af"/>
        <w:ind w:left="0" w:firstLine="284"/>
        <w:jc w:val="both"/>
        <w:rPr>
          <w:sz w:val="28"/>
          <w:szCs w:val="28"/>
        </w:rPr>
      </w:pPr>
    </w:p>
    <w:p w:rsidR="00004E9B" w:rsidRDefault="00004E9B" w:rsidP="005B16CD">
      <w:pPr>
        <w:pStyle w:val="af"/>
        <w:numPr>
          <w:ilvl w:val="0"/>
          <w:numId w:val="5"/>
        </w:numPr>
        <w:ind w:left="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Виды представительских расходов</w:t>
      </w:r>
    </w:p>
    <w:p w:rsidR="001E4D5F" w:rsidRPr="001E4D5F" w:rsidRDefault="001E4D5F" w:rsidP="005B16CD">
      <w:pPr>
        <w:ind w:firstLine="284"/>
        <w:rPr>
          <w:sz w:val="28"/>
          <w:szCs w:val="28"/>
        </w:rPr>
      </w:pPr>
    </w:p>
    <w:p w:rsidR="001E4D5F" w:rsidRDefault="00C40B7A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D5F">
        <w:rPr>
          <w:rFonts w:ascii="Times New Roman" w:hAnsi="Times New Roman" w:cs="Times New Roman"/>
          <w:sz w:val="28"/>
          <w:szCs w:val="28"/>
        </w:rPr>
        <w:t xml:space="preserve"> 2.1. </w:t>
      </w:r>
      <w:r w:rsidR="001E4D5F" w:rsidRPr="00CF1353">
        <w:rPr>
          <w:rFonts w:ascii="Times New Roman" w:hAnsi="Times New Roman" w:cs="Times New Roman"/>
          <w:sz w:val="28"/>
          <w:szCs w:val="28"/>
        </w:rPr>
        <w:t xml:space="preserve">Представительские расходы - это расходы, </w:t>
      </w:r>
      <w:r w:rsidR="001E4D5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E4D5F" w:rsidRPr="00CF1353">
        <w:rPr>
          <w:rFonts w:ascii="Times New Roman" w:hAnsi="Times New Roman" w:cs="Times New Roman"/>
          <w:sz w:val="28"/>
          <w:szCs w:val="28"/>
        </w:rPr>
        <w:t>связанные</w:t>
      </w:r>
      <w:r w:rsidR="001E4D5F">
        <w:rPr>
          <w:rFonts w:ascii="Times New Roman" w:hAnsi="Times New Roman" w:cs="Times New Roman"/>
          <w:sz w:val="28"/>
          <w:szCs w:val="28"/>
        </w:rPr>
        <w:t>:</w:t>
      </w:r>
    </w:p>
    <w:p w:rsidR="00E1754E" w:rsidRDefault="00E1754E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1E4D5F">
        <w:rPr>
          <w:rFonts w:ascii="Times New Roman" w:hAnsi="Times New Roman" w:cs="Times New Roman"/>
          <w:sz w:val="28"/>
          <w:szCs w:val="28"/>
        </w:rPr>
        <w:t xml:space="preserve">  - </w:t>
      </w:r>
      <w:r w:rsidR="001E4D5F" w:rsidRPr="00CF1353">
        <w:rPr>
          <w:rFonts w:ascii="Times New Roman" w:hAnsi="Times New Roman" w:cs="Times New Roman"/>
          <w:sz w:val="28"/>
          <w:szCs w:val="28"/>
        </w:rPr>
        <w:t xml:space="preserve">с проведением </w:t>
      </w:r>
      <w:r w:rsidR="001E4D5F">
        <w:rPr>
          <w:rFonts w:ascii="Times New Roman" w:hAnsi="Times New Roman" w:cs="Times New Roman"/>
          <w:sz w:val="28"/>
          <w:szCs w:val="28"/>
        </w:rPr>
        <w:t xml:space="preserve">и обслуживанием </w:t>
      </w:r>
      <w:r w:rsidR="001E4D5F" w:rsidRPr="00CF1353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1E4D5F">
        <w:rPr>
          <w:rFonts w:ascii="Times New Roman" w:hAnsi="Times New Roman" w:cs="Times New Roman"/>
          <w:sz w:val="28"/>
          <w:szCs w:val="28"/>
        </w:rPr>
        <w:t xml:space="preserve">мероприятий, приемов, делегаций, </w:t>
      </w:r>
      <w:r w:rsidR="00473D1B">
        <w:rPr>
          <w:rFonts w:ascii="Times New Roman" w:hAnsi="Times New Roman" w:cs="Times New Roman"/>
          <w:sz w:val="28"/>
          <w:szCs w:val="28"/>
        </w:rPr>
        <w:t>организаци</w:t>
      </w:r>
      <w:r w:rsidR="001E4D5F" w:rsidRPr="00CF1353">
        <w:rPr>
          <w:rFonts w:ascii="Times New Roman" w:hAnsi="Times New Roman" w:cs="Times New Roman"/>
          <w:sz w:val="28"/>
          <w:szCs w:val="28"/>
        </w:rPr>
        <w:t>й и проведением пере</w:t>
      </w:r>
      <w:r w:rsidR="001E4D5F">
        <w:rPr>
          <w:rFonts w:ascii="Times New Roman" w:hAnsi="Times New Roman" w:cs="Times New Roman"/>
          <w:sz w:val="28"/>
          <w:szCs w:val="28"/>
        </w:rPr>
        <w:t>говоров;</w:t>
      </w:r>
    </w:p>
    <w:p w:rsidR="001E4D5F" w:rsidRDefault="00E1754E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6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E4D5F">
        <w:rPr>
          <w:rFonts w:ascii="Times New Roman" w:hAnsi="Times New Roman" w:cs="Times New Roman"/>
          <w:sz w:val="28"/>
          <w:szCs w:val="28"/>
        </w:rPr>
        <w:t xml:space="preserve">проведением и </w:t>
      </w:r>
      <w:r w:rsidR="001E4D5F" w:rsidRPr="00CF1353">
        <w:rPr>
          <w:rFonts w:ascii="Times New Roman" w:hAnsi="Times New Roman" w:cs="Times New Roman"/>
          <w:sz w:val="28"/>
          <w:szCs w:val="28"/>
        </w:rPr>
        <w:t xml:space="preserve">обслуживанием, </w:t>
      </w:r>
      <w:r w:rsidR="001E4D5F">
        <w:rPr>
          <w:rFonts w:ascii="Times New Roman" w:hAnsi="Times New Roman" w:cs="Times New Roman"/>
          <w:sz w:val="28"/>
          <w:szCs w:val="28"/>
        </w:rPr>
        <w:t>совещаний, конференций, заседаний,</w:t>
      </w:r>
      <w:r>
        <w:rPr>
          <w:rFonts w:ascii="Times New Roman" w:hAnsi="Times New Roman" w:cs="Times New Roman"/>
          <w:sz w:val="28"/>
          <w:szCs w:val="28"/>
        </w:rPr>
        <w:t xml:space="preserve"> семинаров, встреч и иных мероприятий, проводимых на территории муниципального</w:t>
      </w:r>
      <w:r w:rsidR="001E4D5F">
        <w:rPr>
          <w:rFonts w:ascii="Times New Roman" w:hAnsi="Times New Roman" w:cs="Times New Roman"/>
          <w:sz w:val="28"/>
          <w:szCs w:val="28"/>
        </w:rPr>
        <w:t xml:space="preserve"> </w:t>
      </w:r>
      <w:r w:rsidR="001E4D5F" w:rsidRPr="008120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E4D5F">
        <w:rPr>
          <w:rFonts w:ascii="Times New Roman" w:hAnsi="Times New Roman" w:cs="Times New Roman"/>
          <w:sz w:val="28"/>
          <w:szCs w:val="28"/>
        </w:rPr>
        <w:t>Энергетикский</w:t>
      </w:r>
      <w:r w:rsidR="001E4D5F" w:rsidRPr="008120EA">
        <w:rPr>
          <w:rFonts w:ascii="Times New Roman" w:hAnsi="Times New Roman" w:cs="Times New Roman"/>
          <w:sz w:val="28"/>
          <w:szCs w:val="28"/>
        </w:rPr>
        <w:t xml:space="preserve"> </w:t>
      </w:r>
      <w:r w:rsidR="001E4D5F">
        <w:rPr>
          <w:rFonts w:ascii="Times New Roman" w:hAnsi="Times New Roman" w:cs="Times New Roman"/>
          <w:sz w:val="28"/>
          <w:szCs w:val="28"/>
        </w:rPr>
        <w:t>поссовет</w:t>
      </w:r>
      <w:r w:rsidR="001E4D5F" w:rsidRPr="008120EA">
        <w:rPr>
          <w:rFonts w:ascii="Times New Roman" w:hAnsi="Times New Roman" w:cs="Times New Roman"/>
          <w:sz w:val="28"/>
          <w:szCs w:val="28"/>
        </w:rPr>
        <w:t>.</w:t>
      </w:r>
    </w:p>
    <w:p w:rsidR="001E4D5F" w:rsidRDefault="00C40B7A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4D5F">
        <w:rPr>
          <w:rFonts w:ascii="Times New Roman" w:hAnsi="Times New Roman" w:cs="Times New Roman"/>
          <w:sz w:val="28"/>
          <w:szCs w:val="28"/>
        </w:rPr>
        <w:t xml:space="preserve">2.2. К иным  расходам, связанным с представительской деятельностью органов местного самоуправления - относятся расходы органов местного самоуправления </w:t>
      </w:r>
      <w:r w:rsidR="001E4D5F" w:rsidRPr="00CF13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4D5F">
        <w:rPr>
          <w:rFonts w:ascii="Times New Roman" w:hAnsi="Times New Roman" w:cs="Times New Roman"/>
          <w:sz w:val="28"/>
          <w:szCs w:val="28"/>
        </w:rPr>
        <w:t>Энергетикский поссовет связанные:</w:t>
      </w:r>
    </w:p>
    <w:p w:rsidR="001E4D5F" w:rsidRDefault="001E4D5F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 участием официальных лиц органов местного самоуправления в торжественных праздничных мероприятиях;</w:t>
      </w:r>
    </w:p>
    <w:p w:rsidR="001E4D5F" w:rsidRPr="00CF1353" w:rsidRDefault="001E4D5F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проведением торжественных приемов, организованных для ветеранов и участников Великой Отечественной войны, их вдов, ветеранов труда, заслуженных деятелей культуры и искусств, почетных граждан, </w:t>
      </w:r>
      <w:r w:rsidRPr="00CF1353">
        <w:rPr>
          <w:rFonts w:ascii="Times New Roman" w:hAnsi="Times New Roman" w:cs="Times New Roman"/>
          <w:sz w:val="28"/>
          <w:szCs w:val="28"/>
        </w:rPr>
        <w:t>спортсменов, студентов, учащихся школ, достигших высоких п</w:t>
      </w:r>
      <w:r>
        <w:rPr>
          <w:rFonts w:ascii="Times New Roman" w:hAnsi="Times New Roman" w:cs="Times New Roman"/>
          <w:sz w:val="28"/>
          <w:szCs w:val="28"/>
        </w:rPr>
        <w:t>оказателей в своей деятельности и других представителей общественности;</w:t>
      </w:r>
    </w:p>
    <w:p w:rsidR="00524B1D" w:rsidRDefault="001E4D5F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E17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F1353">
        <w:rPr>
          <w:rFonts w:ascii="Times New Roman" w:hAnsi="Times New Roman" w:cs="Times New Roman"/>
          <w:sz w:val="28"/>
          <w:szCs w:val="28"/>
        </w:rPr>
        <w:t xml:space="preserve"> участием представителей органов местного самоуправления в ч</w:t>
      </w:r>
      <w:r>
        <w:rPr>
          <w:rFonts w:ascii="Times New Roman" w:hAnsi="Times New Roman" w:cs="Times New Roman"/>
          <w:sz w:val="28"/>
          <w:szCs w:val="28"/>
        </w:rPr>
        <w:t xml:space="preserve">ествовании заслуженных юбиляров, с участием в </w:t>
      </w:r>
      <w:r w:rsidRPr="00CF1353">
        <w:rPr>
          <w:rFonts w:ascii="Times New Roman" w:hAnsi="Times New Roman" w:cs="Times New Roman"/>
          <w:sz w:val="28"/>
          <w:szCs w:val="28"/>
        </w:rPr>
        <w:t>мероприятиях, посвященных памятным общероссийским датам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F1353">
        <w:rPr>
          <w:rFonts w:ascii="Times New Roman" w:hAnsi="Times New Roman" w:cs="Times New Roman"/>
          <w:sz w:val="28"/>
          <w:szCs w:val="28"/>
        </w:rPr>
        <w:t>в траурных мероприятиях, связанных со смертью людей, внесших значительный вклад в развитие</w:t>
      </w:r>
      <w:r w:rsidR="00473D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1353">
        <w:rPr>
          <w:rFonts w:ascii="Times New Roman" w:hAnsi="Times New Roman" w:cs="Times New Roman"/>
          <w:sz w:val="28"/>
          <w:szCs w:val="28"/>
        </w:rPr>
        <w:t xml:space="preserve"> </w:t>
      </w:r>
      <w:r w:rsidR="00473D1B">
        <w:rPr>
          <w:rFonts w:ascii="Times New Roman" w:hAnsi="Times New Roman" w:cs="Times New Roman"/>
          <w:sz w:val="28"/>
          <w:szCs w:val="28"/>
        </w:rPr>
        <w:t>Энергетикский поссовет</w:t>
      </w:r>
      <w:r w:rsidRPr="00CF1353">
        <w:rPr>
          <w:rFonts w:ascii="Times New Roman" w:hAnsi="Times New Roman" w:cs="Times New Roman"/>
          <w:sz w:val="28"/>
          <w:szCs w:val="28"/>
        </w:rPr>
        <w:t>.</w:t>
      </w:r>
    </w:p>
    <w:p w:rsidR="00151548" w:rsidRPr="00524B1D" w:rsidRDefault="00E90488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B1D">
        <w:rPr>
          <w:sz w:val="28"/>
          <w:szCs w:val="28"/>
        </w:rPr>
        <w:t xml:space="preserve"> </w:t>
      </w:r>
      <w:r w:rsidR="00462449" w:rsidRPr="00524B1D">
        <w:rPr>
          <w:sz w:val="28"/>
          <w:szCs w:val="28"/>
        </w:rPr>
        <w:t xml:space="preserve">    </w:t>
      </w:r>
      <w:r w:rsidR="00524B1D" w:rsidRPr="00E1754E">
        <w:rPr>
          <w:rFonts w:ascii="Times New Roman" w:hAnsi="Times New Roman" w:cs="Times New Roman"/>
          <w:sz w:val="28"/>
          <w:szCs w:val="28"/>
        </w:rPr>
        <w:t>2.3</w:t>
      </w:r>
      <w:r w:rsidR="00151548" w:rsidRPr="00524B1D">
        <w:rPr>
          <w:sz w:val="28"/>
          <w:szCs w:val="28"/>
        </w:rPr>
        <w:t xml:space="preserve">  </w:t>
      </w:r>
      <w:r w:rsidR="00151548" w:rsidRPr="00524B1D">
        <w:rPr>
          <w:rFonts w:ascii="Times New Roman" w:hAnsi="Times New Roman" w:cs="Times New Roman"/>
          <w:sz w:val="28"/>
          <w:szCs w:val="28"/>
        </w:rPr>
        <w:t>Должностные лица, имеющие пра</w:t>
      </w:r>
      <w:r w:rsidRPr="00524B1D">
        <w:rPr>
          <w:rFonts w:ascii="Times New Roman" w:hAnsi="Times New Roman" w:cs="Times New Roman"/>
          <w:sz w:val="28"/>
          <w:szCs w:val="28"/>
        </w:rPr>
        <w:t xml:space="preserve">во от имени </w:t>
      </w:r>
      <w:r w:rsidR="0029087A" w:rsidRPr="00524B1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24B1D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29087A" w:rsidRPr="00524B1D">
        <w:rPr>
          <w:rFonts w:ascii="Times New Roman" w:hAnsi="Times New Roman" w:cs="Times New Roman"/>
          <w:sz w:val="28"/>
          <w:szCs w:val="28"/>
        </w:rPr>
        <w:t xml:space="preserve"> </w:t>
      </w:r>
      <w:r w:rsidR="00151548" w:rsidRPr="00524B1D">
        <w:rPr>
          <w:rFonts w:ascii="Times New Roman" w:hAnsi="Times New Roman" w:cs="Times New Roman"/>
          <w:sz w:val="28"/>
          <w:szCs w:val="28"/>
        </w:rPr>
        <w:t>официальные приемы:</w:t>
      </w:r>
    </w:p>
    <w:p w:rsidR="00151548" w:rsidRDefault="0029087A" w:rsidP="005B16CD">
      <w:pPr>
        <w:pStyle w:val="af"/>
        <w:ind w:left="0" w:firstLine="284"/>
        <w:jc w:val="both"/>
        <w:rPr>
          <w:sz w:val="28"/>
          <w:szCs w:val="28"/>
        </w:rPr>
      </w:pPr>
      <w:r w:rsidRPr="00524B1D">
        <w:rPr>
          <w:sz w:val="28"/>
          <w:szCs w:val="28"/>
        </w:rPr>
        <w:t xml:space="preserve">           </w:t>
      </w:r>
      <w:r w:rsidR="00524B1D" w:rsidRPr="00524B1D">
        <w:rPr>
          <w:sz w:val="28"/>
          <w:szCs w:val="28"/>
        </w:rPr>
        <w:t xml:space="preserve">        </w:t>
      </w:r>
      <w:r w:rsidRPr="00524B1D">
        <w:rPr>
          <w:sz w:val="28"/>
          <w:szCs w:val="28"/>
        </w:rPr>
        <w:t xml:space="preserve"> 1) председатель Совета депутатов</w:t>
      </w:r>
      <w:r w:rsidR="00151548" w:rsidRPr="00524B1D">
        <w:rPr>
          <w:sz w:val="28"/>
          <w:szCs w:val="28"/>
        </w:rPr>
        <w:t xml:space="preserve"> муниципального</w:t>
      </w:r>
      <w:r w:rsidR="00151548">
        <w:rPr>
          <w:sz w:val="28"/>
          <w:szCs w:val="28"/>
        </w:rPr>
        <w:t xml:space="preserve"> образования Энергетикский поссовет;</w:t>
      </w:r>
    </w:p>
    <w:p w:rsidR="0029087A" w:rsidRDefault="00524B1D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77D8">
        <w:rPr>
          <w:sz w:val="28"/>
          <w:szCs w:val="28"/>
        </w:rPr>
        <w:t xml:space="preserve"> </w:t>
      </w:r>
      <w:r w:rsidR="0029087A">
        <w:rPr>
          <w:sz w:val="28"/>
          <w:szCs w:val="28"/>
        </w:rPr>
        <w:t>2)</w:t>
      </w:r>
      <w:r w:rsidR="00151548">
        <w:rPr>
          <w:sz w:val="28"/>
          <w:szCs w:val="28"/>
        </w:rPr>
        <w:t xml:space="preserve"> </w:t>
      </w:r>
      <w:r w:rsidR="0029087A">
        <w:rPr>
          <w:sz w:val="28"/>
          <w:szCs w:val="28"/>
        </w:rPr>
        <w:t>глава муниципального образования Энергетикский поссовет;</w:t>
      </w:r>
    </w:p>
    <w:p w:rsidR="00151548" w:rsidRDefault="0029087A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4B1D">
        <w:rPr>
          <w:sz w:val="28"/>
          <w:szCs w:val="28"/>
        </w:rPr>
        <w:t xml:space="preserve">        </w:t>
      </w:r>
      <w:r>
        <w:rPr>
          <w:sz w:val="28"/>
          <w:szCs w:val="28"/>
        </w:rPr>
        <w:t>3) иные лица назначенные главой муниципального образования, либо председателем Совета депутатов муниципального образования Энергетикский поссовет.</w:t>
      </w:r>
    </w:p>
    <w:p w:rsidR="00151548" w:rsidRDefault="00E90488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B7A">
        <w:rPr>
          <w:sz w:val="28"/>
          <w:szCs w:val="28"/>
        </w:rPr>
        <w:t xml:space="preserve">   </w:t>
      </w:r>
      <w:r w:rsidR="00524B1D">
        <w:rPr>
          <w:sz w:val="28"/>
          <w:szCs w:val="28"/>
        </w:rPr>
        <w:t>2.4</w:t>
      </w:r>
      <w:r w:rsidR="00462449">
        <w:rPr>
          <w:sz w:val="28"/>
          <w:szCs w:val="28"/>
        </w:rPr>
        <w:t xml:space="preserve">  </w:t>
      </w:r>
      <w:r w:rsidR="00151548">
        <w:rPr>
          <w:sz w:val="28"/>
          <w:szCs w:val="28"/>
        </w:rPr>
        <w:t xml:space="preserve"> В рамках настоящего Положения под официальными лицами понимаются:</w:t>
      </w:r>
    </w:p>
    <w:p w:rsidR="00151548" w:rsidRDefault="00151548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лица, являющиеся представителями </w:t>
      </w:r>
      <w:r w:rsidR="0029087A">
        <w:rPr>
          <w:sz w:val="28"/>
          <w:szCs w:val="28"/>
        </w:rPr>
        <w:t xml:space="preserve">органа местного самоуправления, уполномоченные </w:t>
      </w:r>
      <w:r>
        <w:rPr>
          <w:sz w:val="28"/>
          <w:szCs w:val="28"/>
        </w:rPr>
        <w:t xml:space="preserve"> на участие в официальных мероприятиях и подписание официальных документов;</w:t>
      </w:r>
    </w:p>
    <w:p w:rsidR="00151548" w:rsidRDefault="00151548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лица, замещающие муниципальные должности, должности муниципальной службы </w:t>
      </w:r>
      <w:r w:rsidR="0029087A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включенные в состав делегации, либо участвующие в торжественных или иных мероприятиях представительского характера.</w:t>
      </w:r>
    </w:p>
    <w:p w:rsidR="00151548" w:rsidRDefault="00E90488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B7A">
        <w:rPr>
          <w:sz w:val="28"/>
          <w:szCs w:val="28"/>
        </w:rPr>
        <w:t xml:space="preserve"> </w:t>
      </w:r>
      <w:r w:rsidR="00DD77D8">
        <w:rPr>
          <w:sz w:val="28"/>
          <w:szCs w:val="28"/>
        </w:rPr>
        <w:t>2.</w:t>
      </w:r>
      <w:r w:rsidR="00E1442C">
        <w:rPr>
          <w:sz w:val="28"/>
          <w:szCs w:val="28"/>
        </w:rPr>
        <w:t xml:space="preserve">5 </w:t>
      </w:r>
      <w:r w:rsidR="00196475">
        <w:rPr>
          <w:sz w:val="28"/>
          <w:szCs w:val="28"/>
        </w:rPr>
        <w:t>Проведение мероприятий может осуществляться сторонними организациями, как в комплексе, так и по отдельным видам услуг. В случае, если услуги по обслуживанию мероприятий были предоставлены сторонними организациями, лицо, ответс</w:t>
      </w:r>
      <w:r w:rsidR="00791B6D">
        <w:rPr>
          <w:sz w:val="28"/>
          <w:szCs w:val="28"/>
        </w:rPr>
        <w:t>т</w:t>
      </w:r>
      <w:r w:rsidR="00196475">
        <w:rPr>
          <w:sz w:val="28"/>
          <w:szCs w:val="28"/>
        </w:rPr>
        <w:t>венное</w:t>
      </w:r>
      <w:r w:rsidR="00791B6D">
        <w:rPr>
          <w:sz w:val="28"/>
          <w:szCs w:val="28"/>
        </w:rPr>
        <w:t xml:space="preserve"> за проведение такого мероприятия, вместе с программой проведения мероприятий предоставляет</w:t>
      </w:r>
      <w:r w:rsidR="0029087A">
        <w:rPr>
          <w:sz w:val="28"/>
          <w:szCs w:val="28"/>
        </w:rPr>
        <w:t xml:space="preserve"> муниципальный контракт</w:t>
      </w:r>
      <w:r w:rsidR="00791B6D">
        <w:rPr>
          <w:sz w:val="28"/>
          <w:szCs w:val="28"/>
        </w:rPr>
        <w:t xml:space="preserve"> </w:t>
      </w:r>
      <w:r w:rsidR="0029087A">
        <w:rPr>
          <w:sz w:val="28"/>
          <w:szCs w:val="28"/>
        </w:rPr>
        <w:t>(</w:t>
      </w:r>
      <w:r w:rsidR="00791B6D">
        <w:rPr>
          <w:sz w:val="28"/>
          <w:szCs w:val="28"/>
        </w:rPr>
        <w:t>договор</w:t>
      </w:r>
      <w:r w:rsidR="0029087A">
        <w:rPr>
          <w:sz w:val="28"/>
          <w:szCs w:val="28"/>
        </w:rPr>
        <w:t>)</w:t>
      </w:r>
      <w:r w:rsidR="00791B6D">
        <w:rPr>
          <w:sz w:val="28"/>
          <w:szCs w:val="28"/>
        </w:rPr>
        <w:t xml:space="preserve"> на оказание данных услуг.</w:t>
      </w:r>
    </w:p>
    <w:p w:rsidR="00791B6D" w:rsidRDefault="00791B6D" w:rsidP="005B16CD">
      <w:pPr>
        <w:pStyle w:val="af"/>
        <w:ind w:left="0" w:firstLine="284"/>
        <w:jc w:val="both"/>
        <w:rPr>
          <w:sz w:val="28"/>
          <w:szCs w:val="28"/>
        </w:rPr>
      </w:pPr>
    </w:p>
    <w:p w:rsidR="00C40B7A" w:rsidRDefault="00524B1D" w:rsidP="005B16CD">
      <w:pPr>
        <w:pStyle w:val="ConsPlusNormal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4B1D" w:rsidRDefault="00524B1D" w:rsidP="005B16CD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Направление </w:t>
      </w:r>
      <w:r w:rsidRPr="00CF1353">
        <w:rPr>
          <w:rFonts w:ascii="Times New Roman" w:hAnsi="Times New Roman" w:cs="Times New Roman"/>
          <w:sz w:val="28"/>
          <w:szCs w:val="28"/>
        </w:rPr>
        <w:t>представительски</w:t>
      </w:r>
      <w:r>
        <w:rPr>
          <w:rFonts w:ascii="Times New Roman" w:hAnsi="Times New Roman" w:cs="Times New Roman"/>
          <w:sz w:val="28"/>
          <w:szCs w:val="28"/>
        </w:rPr>
        <w:t>х расходов и расходов на проведение мероприятий</w:t>
      </w:r>
    </w:p>
    <w:p w:rsidR="00524B1D" w:rsidRDefault="00524B1D" w:rsidP="005B16CD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24B1D" w:rsidRPr="00CF1353" w:rsidRDefault="00524B1D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Представительские расходы и расходы на проведение мероприятий имеют целевое назначение и направляются на:</w:t>
      </w:r>
    </w:p>
    <w:p w:rsidR="00524B1D" w:rsidRDefault="00524B1D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CF13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питания участников (завтрака, обеда (фуршета</w:t>
      </w:r>
      <w:r w:rsidR="00473D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ужина);</w:t>
      </w:r>
    </w:p>
    <w:p w:rsidR="00524B1D" w:rsidRPr="00CF1353" w:rsidRDefault="00524B1D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353">
        <w:rPr>
          <w:rFonts w:ascii="Times New Roman" w:hAnsi="Times New Roman" w:cs="Times New Roman"/>
          <w:sz w:val="28"/>
          <w:szCs w:val="28"/>
        </w:rPr>
        <w:t>- буфетное обслуживание во время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и иных мероприятий</w:t>
      </w:r>
      <w:r w:rsidRPr="00CF1353">
        <w:rPr>
          <w:rFonts w:ascii="Times New Roman" w:hAnsi="Times New Roman" w:cs="Times New Roman"/>
          <w:sz w:val="28"/>
          <w:szCs w:val="28"/>
        </w:rPr>
        <w:t>;</w:t>
      </w:r>
    </w:p>
    <w:p w:rsidR="00524B1D" w:rsidRDefault="0041090F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524B1D" w:rsidRPr="00CF1353">
        <w:rPr>
          <w:rFonts w:ascii="Times New Roman" w:hAnsi="Times New Roman" w:cs="Times New Roman"/>
          <w:sz w:val="28"/>
          <w:szCs w:val="28"/>
        </w:rPr>
        <w:t>транспортн</w:t>
      </w:r>
      <w:r w:rsidR="00524B1D">
        <w:rPr>
          <w:rFonts w:ascii="Times New Roman" w:hAnsi="Times New Roman" w:cs="Times New Roman"/>
          <w:sz w:val="28"/>
          <w:szCs w:val="28"/>
        </w:rPr>
        <w:t>ые</w:t>
      </w:r>
      <w:r w:rsidR="00524B1D" w:rsidRPr="00CF1353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524B1D">
        <w:rPr>
          <w:rFonts w:ascii="Times New Roman" w:hAnsi="Times New Roman" w:cs="Times New Roman"/>
          <w:sz w:val="28"/>
          <w:szCs w:val="28"/>
        </w:rPr>
        <w:t>по доставке</w:t>
      </w:r>
      <w:r w:rsidR="00393440">
        <w:rPr>
          <w:rFonts w:ascii="Times New Roman" w:hAnsi="Times New Roman" w:cs="Times New Roman"/>
          <w:sz w:val="28"/>
          <w:szCs w:val="28"/>
        </w:rPr>
        <w:t xml:space="preserve"> официальных лиц</w:t>
      </w:r>
      <w:r w:rsidR="00524B1D" w:rsidRPr="00CF1353">
        <w:rPr>
          <w:rFonts w:ascii="Times New Roman" w:hAnsi="Times New Roman" w:cs="Times New Roman"/>
          <w:sz w:val="28"/>
          <w:szCs w:val="28"/>
        </w:rPr>
        <w:t xml:space="preserve"> к месту проведения представительского мероприятия и обратно;</w:t>
      </w:r>
    </w:p>
    <w:p w:rsidR="00524B1D" w:rsidRPr="009B24AC" w:rsidRDefault="00473D1B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услуг переводчика в</w:t>
      </w:r>
      <w:r w:rsidR="00524B1D" w:rsidRPr="009B24AC">
        <w:rPr>
          <w:rFonts w:ascii="Times New Roman" w:hAnsi="Times New Roman" w:cs="Times New Roman"/>
          <w:sz w:val="28"/>
          <w:szCs w:val="28"/>
        </w:rPr>
        <w:t>о время переговоров;</w:t>
      </w:r>
    </w:p>
    <w:p w:rsidR="00524B1D" w:rsidRDefault="00524B1D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экскурсионное обеспечение;</w:t>
      </w:r>
    </w:p>
    <w:p w:rsidR="00524B1D" w:rsidRDefault="00524B1D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цветов на торжественные и иные значимые мероприятия;</w:t>
      </w:r>
    </w:p>
    <w:p w:rsidR="00524B1D" w:rsidRDefault="00524B1D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сувениров и памятных подарков;</w:t>
      </w:r>
    </w:p>
    <w:p w:rsidR="00524B1D" w:rsidRDefault="00524B1D" w:rsidP="005B16C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</w:t>
      </w:r>
      <w:r w:rsidR="00393440">
        <w:rPr>
          <w:rFonts w:ascii="Times New Roman" w:hAnsi="Times New Roman" w:cs="Times New Roman"/>
          <w:sz w:val="28"/>
          <w:szCs w:val="28"/>
        </w:rPr>
        <w:t>ение предметов ритуальных услуг.</w:t>
      </w:r>
    </w:p>
    <w:p w:rsidR="00E1442C" w:rsidRDefault="000B4865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</w:t>
      </w:r>
      <w:r w:rsidR="00E1442C" w:rsidRPr="00E1442C">
        <w:rPr>
          <w:sz w:val="28"/>
          <w:szCs w:val="28"/>
        </w:rPr>
        <w:t xml:space="preserve"> К представительским расходам не относятся расходы на организацию развлечений, отдыха, профилактики  или лечения заболеваний и расходы капитального характера, связанные с оборудованием места проведения мероприятий.</w:t>
      </w:r>
    </w:p>
    <w:p w:rsidR="00524B1D" w:rsidRPr="00E1442C" w:rsidRDefault="00524B1D" w:rsidP="005B16CD">
      <w:pPr>
        <w:ind w:firstLine="284"/>
        <w:jc w:val="both"/>
        <w:rPr>
          <w:sz w:val="28"/>
          <w:szCs w:val="28"/>
        </w:rPr>
      </w:pPr>
    </w:p>
    <w:p w:rsidR="00791B6D" w:rsidRPr="0041090F" w:rsidRDefault="003F0D03" w:rsidP="005B16CD">
      <w:pPr>
        <w:pStyle w:val="af"/>
        <w:numPr>
          <w:ilvl w:val="0"/>
          <w:numId w:val="10"/>
        </w:numPr>
        <w:ind w:left="0" w:firstLine="284"/>
        <w:jc w:val="center"/>
        <w:rPr>
          <w:sz w:val="28"/>
          <w:szCs w:val="28"/>
        </w:rPr>
      </w:pPr>
      <w:r w:rsidRPr="0041090F">
        <w:rPr>
          <w:sz w:val="28"/>
          <w:szCs w:val="28"/>
        </w:rPr>
        <w:t>Документальное оформление представительских расходов</w:t>
      </w:r>
    </w:p>
    <w:p w:rsidR="003F0D03" w:rsidRDefault="003F0D03" w:rsidP="005B16CD">
      <w:pPr>
        <w:pStyle w:val="af"/>
        <w:ind w:left="0" w:firstLine="284"/>
        <w:rPr>
          <w:sz w:val="28"/>
          <w:szCs w:val="28"/>
        </w:rPr>
      </w:pPr>
    </w:p>
    <w:p w:rsidR="003F0D03" w:rsidRDefault="00C40B7A" w:rsidP="005B16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090F">
        <w:rPr>
          <w:sz w:val="28"/>
          <w:szCs w:val="28"/>
        </w:rPr>
        <w:t>4</w:t>
      </w:r>
      <w:r w:rsidR="003F0D03" w:rsidRPr="003F0D03">
        <w:rPr>
          <w:sz w:val="28"/>
          <w:szCs w:val="28"/>
        </w:rPr>
        <w:t>.1</w:t>
      </w:r>
      <w:r w:rsidR="00462449">
        <w:rPr>
          <w:sz w:val="28"/>
          <w:szCs w:val="28"/>
        </w:rPr>
        <w:t xml:space="preserve"> </w:t>
      </w:r>
      <w:r w:rsidR="00C06559">
        <w:rPr>
          <w:sz w:val="28"/>
          <w:szCs w:val="28"/>
        </w:rPr>
        <w:t xml:space="preserve">В случае если организатором мероприятия является </w:t>
      </w:r>
      <w:r w:rsidR="00473D1B">
        <w:rPr>
          <w:sz w:val="28"/>
          <w:szCs w:val="28"/>
        </w:rPr>
        <w:t>глава</w:t>
      </w:r>
      <w:r w:rsidR="00C06559">
        <w:rPr>
          <w:sz w:val="28"/>
          <w:szCs w:val="28"/>
        </w:rPr>
        <w:t xml:space="preserve"> муниципального образования Энергетикский поссовет о</w:t>
      </w:r>
      <w:r w:rsidR="003F0D03" w:rsidRPr="003F0D03">
        <w:rPr>
          <w:sz w:val="28"/>
          <w:szCs w:val="28"/>
        </w:rPr>
        <w:t>снованием для финансирования представительских расход</w:t>
      </w:r>
      <w:r w:rsidR="0041090F">
        <w:rPr>
          <w:sz w:val="28"/>
          <w:szCs w:val="28"/>
        </w:rPr>
        <w:t>ов является</w:t>
      </w:r>
      <w:r w:rsidR="00DD77D8">
        <w:rPr>
          <w:sz w:val="28"/>
          <w:szCs w:val="28"/>
        </w:rPr>
        <w:t xml:space="preserve"> </w:t>
      </w:r>
      <w:r w:rsidR="003F0D03" w:rsidRPr="003F0D03">
        <w:rPr>
          <w:sz w:val="28"/>
          <w:szCs w:val="28"/>
        </w:rPr>
        <w:t xml:space="preserve">распоряжение </w:t>
      </w:r>
      <w:r w:rsidR="00A83360">
        <w:rPr>
          <w:sz w:val="28"/>
          <w:szCs w:val="28"/>
        </w:rPr>
        <w:t xml:space="preserve"> </w:t>
      </w:r>
      <w:r w:rsidR="003F0D03" w:rsidRPr="003F0D03">
        <w:rPr>
          <w:sz w:val="28"/>
          <w:szCs w:val="28"/>
        </w:rPr>
        <w:t>администрации</w:t>
      </w:r>
      <w:r w:rsidR="00473D1B">
        <w:rPr>
          <w:sz w:val="28"/>
          <w:szCs w:val="28"/>
        </w:rPr>
        <w:t xml:space="preserve"> муниципального образования</w:t>
      </w:r>
      <w:r w:rsidR="003F0D03" w:rsidRPr="003F0D03">
        <w:rPr>
          <w:sz w:val="28"/>
          <w:szCs w:val="28"/>
        </w:rPr>
        <w:t xml:space="preserve"> о проведении представительского мероприятия, выделении средств на</w:t>
      </w:r>
      <w:r w:rsidR="003F0D03">
        <w:rPr>
          <w:sz w:val="28"/>
          <w:szCs w:val="28"/>
        </w:rPr>
        <w:t xml:space="preserve"> представительские расходы и наз</w:t>
      </w:r>
      <w:r w:rsidR="003F0D03" w:rsidRPr="003F0D03">
        <w:rPr>
          <w:sz w:val="28"/>
          <w:szCs w:val="28"/>
        </w:rPr>
        <w:t>начении ответственного за организацию и проведение представительского мероприятия.</w:t>
      </w:r>
    </w:p>
    <w:p w:rsidR="00C06559" w:rsidRDefault="00C40B7A" w:rsidP="00C40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90F">
        <w:rPr>
          <w:sz w:val="28"/>
          <w:szCs w:val="28"/>
        </w:rPr>
        <w:t>4</w:t>
      </w:r>
      <w:r w:rsidR="00C06559">
        <w:rPr>
          <w:sz w:val="28"/>
          <w:szCs w:val="28"/>
        </w:rPr>
        <w:t>.2 В случае если организатором мероприятия является председатель Совета депутатов муниципального образования Энергетикский поссовет о</w:t>
      </w:r>
      <w:r w:rsidR="00C06559" w:rsidRPr="003F0D03">
        <w:rPr>
          <w:sz w:val="28"/>
          <w:szCs w:val="28"/>
        </w:rPr>
        <w:t>снованием для финансирования представительских расходо</w:t>
      </w:r>
      <w:r w:rsidR="0041090F">
        <w:rPr>
          <w:sz w:val="28"/>
          <w:szCs w:val="28"/>
        </w:rPr>
        <w:t xml:space="preserve">в является    </w:t>
      </w:r>
      <w:r w:rsidR="00C06559" w:rsidRPr="003F0D03">
        <w:rPr>
          <w:sz w:val="28"/>
          <w:szCs w:val="28"/>
        </w:rPr>
        <w:t xml:space="preserve">распоряжение </w:t>
      </w:r>
      <w:r w:rsidR="00C06559">
        <w:rPr>
          <w:sz w:val="28"/>
          <w:szCs w:val="28"/>
        </w:rPr>
        <w:t>председателя Совета депутатов</w:t>
      </w:r>
      <w:r w:rsidR="00473D1B">
        <w:rPr>
          <w:sz w:val="28"/>
          <w:szCs w:val="28"/>
        </w:rPr>
        <w:t xml:space="preserve"> муниципального образования</w:t>
      </w:r>
      <w:r w:rsidR="00C06559">
        <w:rPr>
          <w:sz w:val="28"/>
          <w:szCs w:val="28"/>
        </w:rPr>
        <w:t xml:space="preserve"> Энергетикский поссовет</w:t>
      </w:r>
      <w:r w:rsidR="00C06559" w:rsidRPr="003F0D03">
        <w:rPr>
          <w:sz w:val="28"/>
          <w:szCs w:val="28"/>
        </w:rPr>
        <w:t xml:space="preserve"> о проведении представительского мероприятия, выделении средств на</w:t>
      </w:r>
      <w:r w:rsidR="00C06559">
        <w:rPr>
          <w:sz w:val="28"/>
          <w:szCs w:val="28"/>
        </w:rPr>
        <w:t xml:space="preserve"> представительские расходы и наз</w:t>
      </w:r>
      <w:r w:rsidR="00C06559" w:rsidRPr="003F0D03">
        <w:rPr>
          <w:sz w:val="28"/>
          <w:szCs w:val="28"/>
        </w:rPr>
        <w:t>начении ответственного за организацию и проведение представительского мероприятия.</w:t>
      </w:r>
    </w:p>
    <w:p w:rsidR="009A45DF" w:rsidRPr="009A45DF" w:rsidRDefault="009A45DF" w:rsidP="005B16CD">
      <w:pPr>
        <w:ind w:firstLine="284"/>
        <w:jc w:val="both"/>
        <w:rPr>
          <w:color w:val="000000" w:themeColor="text1"/>
          <w:sz w:val="28"/>
          <w:szCs w:val="28"/>
        </w:rPr>
      </w:pPr>
      <w:r w:rsidRPr="009A45D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 w:rsidR="0041090F">
        <w:rPr>
          <w:color w:val="000000" w:themeColor="text1"/>
          <w:spacing w:val="2"/>
          <w:sz w:val="28"/>
          <w:szCs w:val="28"/>
          <w:shd w:val="clear" w:color="auto" w:fill="FFFFFF"/>
        </w:rPr>
        <w:t>4</w:t>
      </w:r>
      <w:r w:rsidR="00764ACE">
        <w:rPr>
          <w:color w:val="000000" w:themeColor="text1"/>
          <w:spacing w:val="2"/>
          <w:sz w:val="28"/>
          <w:szCs w:val="28"/>
          <w:shd w:val="clear" w:color="auto" w:fill="FFFFFF"/>
        </w:rPr>
        <w:t>.3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A45DF">
        <w:rPr>
          <w:color w:val="000000" w:themeColor="text1"/>
          <w:spacing w:val="2"/>
          <w:sz w:val="28"/>
          <w:szCs w:val="28"/>
          <w:shd w:val="clear" w:color="auto" w:fill="FFFFFF"/>
        </w:rPr>
        <w:t>Формирование представительских и иных расходов, связанных с проведением официальных мероприятий, осуществляется в соответствии с нормативами</w:t>
      </w:r>
      <w:r w:rsidR="00BA3134">
        <w:rPr>
          <w:color w:val="000000" w:themeColor="text1"/>
          <w:spacing w:val="2"/>
          <w:sz w:val="28"/>
          <w:szCs w:val="28"/>
          <w:shd w:val="clear" w:color="auto" w:fill="FFFFFF"/>
        </w:rPr>
        <w:t>, приведенными в приложении</w:t>
      </w:r>
      <w:r w:rsidR="00A054E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№</w:t>
      </w:r>
      <w:r w:rsidR="00473D1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1.</w:t>
      </w:r>
      <w:r w:rsidR="00500641" w:rsidRPr="00BA3134">
        <w:rPr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="0039344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 Приложению.</w:t>
      </w:r>
    </w:p>
    <w:p w:rsidR="003F0D03" w:rsidRDefault="00C40B7A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90F">
        <w:rPr>
          <w:sz w:val="28"/>
          <w:szCs w:val="28"/>
        </w:rPr>
        <w:t xml:space="preserve"> 4</w:t>
      </w:r>
      <w:r w:rsidR="00764ACE">
        <w:rPr>
          <w:sz w:val="28"/>
          <w:szCs w:val="28"/>
        </w:rPr>
        <w:t>.4</w:t>
      </w:r>
      <w:r w:rsidR="003F0D03">
        <w:rPr>
          <w:sz w:val="28"/>
          <w:szCs w:val="28"/>
        </w:rPr>
        <w:t xml:space="preserve"> Лицо, ответственное за организацию и проведение представительского                мероприятия:</w:t>
      </w:r>
    </w:p>
    <w:p w:rsidR="003F0D03" w:rsidRDefault="003F0D03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подготавливает программу мероприятия с указанием даты, места и сроков проведения, количества участников со стороны  </w:t>
      </w:r>
      <w:r w:rsidR="00764ACE">
        <w:rPr>
          <w:sz w:val="28"/>
          <w:szCs w:val="28"/>
        </w:rPr>
        <w:t>органов местного  самоуправления</w:t>
      </w:r>
      <w:r>
        <w:rPr>
          <w:sz w:val="28"/>
          <w:szCs w:val="28"/>
        </w:rPr>
        <w:t xml:space="preserve"> и со стороны  приглашенных по форме согласно при</w:t>
      </w:r>
      <w:r w:rsidR="00764ACE">
        <w:rPr>
          <w:sz w:val="28"/>
          <w:szCs w:val="28"/>
        </w:rPr>
        <w:t>ложению № 1</w:t>
      </w:r>
      <w:r w:rsidR="00473D1B">
        <w:rPr>
          <w:sz w:val="28"/>
          <w:szCs w:val="28"/>
        </w:rPr>
        <w:t>.1</w:t>
      </w:r>
      <w:r w:rsidR="00393440">
        <w:rPr>
          <w:sz w:val="28"/>
          <w:szCs w:val="28"/>
        </w:rPr>
        <w:t xml:space="preserve"> к Приложению.</w:t>
      </w:r>
    </w:p>
    <w:p w:rsidR="003F0D03" w:rsidRDefault="003F0D03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разрабатывает смету расходов по форме согласно приложению</w:t>
      </w:r>
      <w:r w:rsidR="00764ACE">
        <w:rPr>
          <w:sz w:val="28"/>
          <w:szCs w:val="28"/>
        </w:rPr>
        <w:t xml:space="preserve"> № </w:t>
      </w:r>
      <w:r w:rsidR="00473D1B">
        <w:rPr>
          <w:sz w:val="28"/>
          <w:szCs w:val="28"/>
        </w:rPr>
        <w:t>1.2</w:t>
      </w:r>
      <w:r w:rsidR="00393440">
        <w:rPr>
          <w:sz w:val="28"/>
          <w:szCs w:val="28"/>
        </w:rPr>
        <w:t xml:space="preserve"> к Приложению.</w:t>
      </w:r>
    </w:p>
    <w:p w:rsidR="00E90488" w:rsidRDefault="00DD77D8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D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90488">
        <w:rPr>
          <w:sz w:val="28"/>
          <w:szCs w:val="28"/>
        </w:rPr>
        <w:t xml:space="preserve">Программа  мероприятия и смета расходов подлежит </w:t>
      </w:r>
      <w:r w:rsidR="00764ACE">
        <w:rPr>
          <w:sz w:val="28"/>
          <w:szCs w:val="28"/>
        </w:rPr>
        <w:t>утверждению</w:t>
      </w:r>
      <w:r w:rsidR="00393440">
        <w:rPr>
          <w:sz w:val="28"/>
          <w:szCs w:val="28"/>
        </w:rPr>
        <w:t xml:space="preserve"> организатором мероприятия </w:t>
      </w:r>
      <w:r w:rsidR="003213B7">
        <w:rPr>
          <w:sz w:val="28"/>
          <w:szCs w:val="28"/>
        </w:rPr>
        <w:t xml:space="preserve">(главой либо </w:t>
      </w:r>
      <w:r w:rsidR="004B2A1D">
        <w:rPr>
          <w:sz w:val="28"/>
          <w:szCs w:val="28"/>
        </w:rPr>
        <w:t>председателем Совета депутатов</w:t>
      </w:r>
      <w:r w:rsidR="00393440">
        <w:rPr>
          <w:sz w:val="28"/>
          <w:szCs w:val="28"/>
        </w:rPr>
        <w:t>)</w:t>
      </w:r>
      <w:r w:rsidR="004B2A1D">
        <w:rPr>
          <w:sz w:val="28"/>
          <w:szCs w:val="28"/>
        </w:rPr>
        <w:t xml:space="preserve"> муниципального образования Энергетикский поссовет</w:t>
      </w:r>
      <w:r w:rsidR="00E90488">
        <w:rPr>
          <w:sz w:val="28"/>
          <w:szCs w:val="28"/>
        </w:rPr>
        <w:t>.</w:t>
      </w:r>
    </w:p>
    <w:p w:rsidR="00E90488" w:rsidRDefault="00462449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90F">
        <w:rPr>
          <w:sz w:val="28"/>
          <w:szCs w:val="28"/>
        </w:rPr>
        <w:t>4</w:t>
      </w:r>
      <w:r w:rsidR="00764ACE">
        <w:rPr>
          <w:sz w:val="28"/>
          <w:szCs w:val="28"/>
        </w:rPr>
        <w:t>.5</w:t>
      </w:r>
      <w:r w:rsidR="00DD7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составления кассовой заявки на финансирование денежных средств для осуществления представительских расходов ответственное лицо направляет в бухгалтерию администрации муниципального образования смету расходов с подлинником распоряжения </w:t>
      </w:r>
      <w:r w:rsidR="00473D1B">
        <w:rPr>
          <w:sz w:val="28"/>
          <w:szCs w:val="28"/>
        </w:rPr>
        <w:t>органа</w:t>
      </w:r>
      <w:r w:rsidR="004B2A1D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 проведении представительского мероприятия.</w:t>
      </w:r>
    </w:p>
    <w:p w:rsidR="003F0D03" w:rsidRDefault="003F0D03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090F">
        <w:rPr>
          <w:sz w:val="28"/>
          <w:szCs w:val="28"/>
        </w:rPr>
        <w:t>4</w:t>
      </w:r>
      <w:r w:rsidR="00764ACE">
        <w:rPr>
          <w:sz w:val="28"/>
          <w:szCs w:val="28"/>
        </w:rPr>
        <w:t>.6</w:t>
      </w:r>
      <w:r w:rsidR="00462449">
        <w:rPr>
          <w:sz w:val="28"/>
          <w:szCs w:val="28"/>
        </w:rPr>
        <w:t xml:space="preserve"> Денежные средства на представительские расходы </w:t>
      </w:r>
      <w:r w:rsidR="00764ACE">
        <w:rPr>
          <w:sz w:val="28"/>
          <w:szCs w:val="28"/>
        </w:rPr>
        <w:t xml:space="preserve">органов местного самоуправления </w:t>
      </w:r>
      <w:r w:rsidR="00462449">
        <w:rPr>
          <w:sz w:val="28"/>
          <w:szCs w:val="28"/>
        </w:rPr>
        <w:t>перечисляются организациям, предприятиям, осуществляющим поставку товаров, выполняющим работы</w:t>
      </w:r>
      <w:r w:rsidR="00D02463">
        <w:rPr>
          <w:sz w:val="28"/>
          <w:szCs w:val="28"/>
        </w:rPr>
        <w:t xml:space="preserve"> (оказывающим услуги)</w:t>
      </w:r>
      <w:r w:rsidR="00462449">
        <w:rPr>
          <w:sz w:val="28"/>
          <w:szCs w:val="28"/>
        </w:rPr>
        <w:t xml:space="preserve"> в связи с проведением официального мероприятия, с соблюдением норм законодательства в сфере закупок товаров, работ, услуг для обеспечения муниципальных нужд.</w:t>
      </w:r>
    </w:p>
    <w:p w:rsidR="00462449" w:rsidRDefault="0041090F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62449">
        <w:rPr>
          <w:sz w:val="28"/>
          <w:szCs w:val="28"/>
        </w:rPr>
        <w:t>.</w:t>
      </w:r>
      <w:r w:rsidR="00764ACE">
        <w:rPr>
          <w:sz w:val="28"/>
          <w:szCs w:val="28"/>
        </w:rPr>
        <w:t>7 В течении 3 (трех</w:t>
      </w:r>
      <w:r w:rsidR="00462449">
        <w:rPr>
          <w:sz w:val="28"/>
          <w:szCs w:val="28"/>
        </w:rPr>
        <w:t>) рабочих дней по окончании официального мероприятия ответственным лицом составляется отчет об использовании денежных средств на представительские расходы (далее</w:t>
      </w:r>
      <w:r w:rsidR="002B062C">
        <w:rPr>
          <w:sz w:val="28"/>
          <w:szCs w:val="28"/>
        </w:rPr>
        <w:t xml:space="preserve"> </w:t>
      </w:r>
      <w:r w:rsidR="00462449">
        <w:rPr>
          <w:sz w:val="28"/>
          <w:szCs w:val="28"/>
        </w:rPr>
        <w:t>-</w:t>
      </w:r>
      <w:r w:rsidR="002B062C">
        <w:rPr>
          <w:sz w:val="28"/>
          <w:szCs w:val="28"/>
        </w:rPr>
        <w:t xml:space="preserve"> </w:t>
      </w:r>
      <w:r w:rsidR="00462449">
        <w:rPr>
          <w:sz w:val="28"/>
          <w:szCs w:val="28"/>
        </w:rPr>
        <w:t>отчет), по форме согласно приложению</w:t>
      </w:r>
      <w:r w:rsidR="00764ACE">
        <w:rPr>
          <w:sz w:val="28"/>
          <w:szCs w:val="28"/>
        </w:rPr>
        <w:t xml:space="preserve"> №</w:t>
      </w:r>
      <w:r w:rsidR="00462449">
        <w:rPr>
          <w:sz w:val="28"/>
          <w:szCs w:val="28"/>
        </w:rPr>
        <w:t xml:space="preserve"> </w:t>
      </w:r>
      <w:r w:rsidR="00473D1B">
        <w:rPr>
          <w:sz w:val="28"/>
          <w:szCs w:val="28"/>
        </w:rPr>
        <w:t>1.</w:t>
      </w:r>
      <w:r w:rsidR="00462449">
        <w:rPr>
          <w:sz w:val="28"/>
          <w:szCs w:val="28"/>
        </w:rPr>
        <w:t>3 и (или)</w:t>
      </w:r>
      <w:r w:rsidR="00764ACE">
        <w:rPr>
          <w:sz w:val="28"/>
          <w:szCs w:val="28"/>
        </w:rPr>
        <w:t xml:space="preserve"> №</w:t>
      </w:r>
      <w:r w:rsidR="00462449">
        <w:rPr>
          <w:sz w:val="28"/>
          <w:szCs w:val="28"/>
        </w:rPr>
        <w:t xml:space="preserve"> </w:t>
      </w:r>
      <w:r w:rsidR="00473D1B">
        <w:rPr>
          <w:sz w:val="28"/>
          <w:szCs w:val="28"/>
        </w:rPr>
        <w:t>1.</w:t>
      </w:r>
      <w:r w:rsidR="00462449">
        <w:rPr>
          <w:sz w:val="28"/>
          <w:szCs w:val="28"/>
        </w:rPr>
        <w:t xml:space="preserve">4 </w:t>
      </w:r>
      <w:r w:rsidR="00473D1B">
        <w:rPr>
          <w:sz w:val="28"/>
          <w:szCs w:val="28"/>
        </w:rPr>
        <w:t xml:space="preserve">к </w:t>
      </w:r>
      <w:r w:rsidR="00764ACE">
        <w:rPr>
          <w:sz w:val="28"/>
          <w:szCs w:val="28"/>
        </w:rPr>
        <w:t xml:space="preserve"> Приложению</w:t>
      </w:r>
      <w:r w:rsidR="005018B6">
        <w:rPr>
          <w:sz w:val="28"/>
          <w:szCs w:val="28"/>
        </w:rPr>
        <w:t xml:space="preserve"> и направляется для утверждения главе </w:t>
      </w:r>
      <w:r w:rsidR="00764ACE">
        <w:rPr>
          <w:sz w:val="28"/>
          <w:szCs w:val="28"/>
        </w:rPr>
        <w:t>муниципального образовани</w:t>
      </w:r>
      <w:r w:rsidR="00473D1B">
        <w:rPr>
          <w:sz w:val="28"/>
          <w:szCs w:val="28"/>
        </w:rPr>
        <w:t>я,</w:t>
      </w:r>
      <w:r w:rsidR="00473D1B" w:rsidRPr="00473D1B">
        <w:rPr>
          <w:sz w:val="28"/>
          <w:szCs w:val="28"/>
        </w:rPr>
        <w:t xml:space="preserve"> </w:t>
      </w:r>
      <w:r w:rsidR="00473D1B">
        <w:rPr>
          <w:sz w:val="28"/>
          <w:szCs w:val="28"/>
        </w:rPr>
        <w:t>если организатором мероприятия является глава муниципального образования Энергетикский поссовет или председателю Совета депутатов, если</w:t>
      </w:r>
      <w:r w:rsidR="00473D1B" w:rsidRPr="00473D1B">
        <w:rPr>
          <w:sz w:val="28"/>
          <w:szCs w:val="28"/>
        </w:rPr>
        <w:t xml:space="preserve"> </w:t>
      </w:r>
      <w:r w:rsidR="00473D1B">
        <w:rPr>
          <w:sz w:val="28"/>
          <w:szCs w:val="28"/>
        </w:rPr>
        <w:t>организатором мероприятия является председатель Совета депутатов муниципального образования.</w:t>
      </w:r>
      <w:r w:rsidR="005018B6">
        <w:rPr>
          <w:sz w:val="28"/>
          <w:szCs w:val="28"/>
        </w:rPr>
        <w:t xml:space="preserve"> Отчет после его ут</w:t>
      </w:r>
      <w:r w:rsidR="00473D1B">
        <w:rPr>
          <w:sz w:val="28"/>
          <w:szCs w:val="28"/>
        </w:rPr>
        <w:t xml:space="preserve">верждения подлежит передаче в </w:t>
      </w:r>
      <w:r w:rsidR="005018B6">
        <w:rPr>
          <w:sz w:val="28"/>
          <w:szCs w:val="28"/>
        </w:rPr>
        <w:t xml:space="preserve"> бухгалтерию администрации муниципального образования Энергетикский поссовет с приложением первичных учетных документов, подтверждающих произведенные расходы, оформленные в соответствии с нормами Федерального закона от 06.12.2011 № 402-ФЗ «О бухгалтерском учете».</w:t>
      </w:r>
    </w:p>
    <w:p w:rsidR="005018B6" w:rsidRDefault="0041090F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64ACE">
        <w:rPr>
          <w:sz w:val="28"/>
          <w:szCs w:val="28"/>
        </w:rPr>
        <w:t>.8</w:t>
      </w:r>
      <w:r w:rsidR="005018B6">
        <w:rPr>
          <w:sz w:val="28"/>
          <w:szCs w:val="28"/>
        </w:rPr>
        <w:t xml:space="preserve"> В случае награждения физических лиц ценными подарк</w:t>
      </w:r>
      <w:r w:rsidR="00393440">
        <w:rPr>
          <w:sz w:val="28"/>
          <w:szCs w:val="28"/>
        </w:rPr>
        <w:t>ами</w:t>
      </w:r>
      <w:r w:rsidR="005018B6">
        <w:rPr>
          <w:sz w:val="28"/>
          <w:szCs w:val="28"/>
        </w:rPr>
        <w:t xml:space="preserve"> в отчете должны быть дополнительно указаны сведения о награждаемых физических лицах:</w:t>
      </w:r>
    </w:p>
    <w:p w:rsidR="005018B6" w:rsidRDefault="005018B6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фамилия, имя, отчество полностью;</w:t>
      </w:r>
    </w:p>
    <w:p w:rsidR="005018B6" w:rsidRDefault="005018B6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адрес постоянного места жительства.</w:t>
      </w:r>
    </w:p>
    <w:p w:rsidR="005018B6" w:rsidRDefault="0041090F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018B6">
        <w:rPr>
          <w:sz w:val="28"/>
          <w:szCs w:val="28"/>
        </w:rPr>
        <w:t>.</w:t>
      </w:r>
      <w:r w:rsidR="00764ACE">
        <w:rPr>
          <w:sz w:val="28"/>
          <w:szCs w:val="28"/>
        </w:rPr>
        <w:t>9</w:t>
      </w:r>
      <w:r w:rsidR="005018B6">
        <w:rPr>
          <w:sz w:val="28"/>
          <w:szCs w:val="28"/>
        </w:rPr>
        <w:t xml:space="preserve"> Контроль за использованием представительских расходов возлагается на ведущего специалиста (главного  бухгалтера) администрации муниципального образования Энергетикский поссовет.</w:t>
      </w:r>
    </w:p>
    <w:p w:rsidR="005018B6" w:rsidRDefault="0041090F" w:rsidP="005B16CD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764ACE">
        <w:rPr>
          <w:sz w:val="28"/>
          <w:szCs w:val="28"/>
        </w:rPr>
        <w:t>.10</w:t>
      </w:r>
      <w:r w:rsidR="005018B6">
        <w:rPr>
          <w:sz w:val="28"/>
          <w:szCs w:val="28"/>
        </w:rPr>
        <w:t xml:space="preserve"> В случае нецелевого использования средств на представительские расходы </w:t>
      </w:r>
      <w:r w:rsidR="00764ACE">
        <w:rPr>
          <w:sz w:val="28"/>
          <w:szCs w:val="28"/>
        </w:rPr>
        <w:t>органом местного самоуправления</w:t>
      </w:r>
      <w:r w:rsidR="005018B6">
        <w:rPr>
          <w:sz w:val="28"/>
          <w:szCs w:val="28"/>
        </w:rPr>
        <w:t xml:space="preserve"> виновные лица несут ответственность в соответствии с законодательством Российской Федерации. </w:t>
      </w:r>
    </w:p>
    <w:p w:rsidR="004F137B" w:rsidRDefault="004F137B" w:rsidP="005B16CD">
      <w:pPr>
        <w:ind w:firstLine="284"/>
        <w:jc w:val="both"/>
        <w:rPr>
          <w:sz w:val="28"/>
          <w:szCs w:val="28"/>
        </w:rPr>
      </w:pPr>
    </w:p>
    <w:p w:rsidR="00957A60" w:rsidRPr="003D59EE" w:rsidRDefault="00957A60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 xml:space="preserve">Председатель Совета депутатов             </w:t>
      </w:r>
      <w:r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    Исполняющий полномочия главы муниципального  образования        </w:t>
      </w:r>
      <w:r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            муниципального образования</w:t>
      </w:r>
    </w:p>
    <w:p w:rsidR="00957A60" w:rsidRPr="003D59EE" w:rsidRDefault="00957A60" w:rsidP="00957A60">
      <w:pPr>
        <w:tabs>
          <w:tab w:val="left" w:pos="5526"/>
        </w:tabs>
        <w:rPr>
          <w:sz w:val="28"/>
          <w:szCs w:val="28"/>
        </w:rPr>
      </w:pPr>
      <w:r w:rsidRPr="003D59EE">
        <w:rPr>
          <w:sz w:val="28"/>
          <w:szCs w:val="28"/>
        </w:rPr>
        <w:t xml:space="preserve">Энергетикский поссовет                              </w:t>
      </w:r>
      <w:r>
        <w:rPr>
          <w:sz w:val="28"/>
          <w:szCs w:val="28"/>
        </w:rPr>
        <w:t xml:space="preserve"> </w:t>
      </w:r>
      <w:r w:rsidRPr="003D59EE">
        <w:rPr>
          <w:sz w:val="28"/>
          <w:szCs w:val="28"/>
        </w:rPr>
        <w:t xml:space="preserve">  Энергетикский поссовет</w:t>
      </w:r>
    </w:p>
    <w:p w:rsidR="00957A60" w:rsidRDefault="00957A60" w:rsidP="00957A60">
      <w:pPr>
        <w:rPr>
          <w:sz w:val="28"/>
          <w:szCs w:val="28"/>
        </w:rPr>
      </w:pPr>
    </w:p>
    <w:p w:rsidR="00957A60" w:rsidRPr="003D59EE" w:rsidRDefault="00957A60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>_____________ В.В. Рязанов                           ______________ Е.В. Кононенко</w:t>
      </w:r>
    </w:p>
    <w:p w:rsidR="001F5B2C" w:rsidRDefault="00BE65B2" w:rsidP="002B062C">
      <w:pPr>
        <w:shd w:val="clear" w:color="auto" w:fill="FFFFFF"/>
        <w:spacing w:line="280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</w:t>
      </w:r>
      <w:r w:rsidR="001F5B2C">
        <w:rPr>
          <w:color w:val="000000" w:themeColor="text1"/>
          <w:spacing w:val="2"/>
          <w:sz w:val="28"/>
          <w:szCs w:val="28"/>
        </w:rPr>
        <w:t xml:space="preserve">                               </w:t>
      </w:r>
    </w:p>
    <w:p w:rsidR="007A51FC" w:rsidRPr="00B0279D" w:rsidRDefault="00BE65B2" w:rsidP="00B0279D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B0279D">
        <w:rPr>
          <w:color w:val="000000" w:themeColor="text1"/>
          <w:spacing w:val="2"/>
        </w:rPr>
        <w:t xml:space="preserve">  </w:t>
      </w:r>
      <w:r w:rsidR="004B2A1D" w:rsidRPr="00B0279D">
        <w:rPr>
          <w:color w:val="000000" w:themeColor="text1"/>
          <w:spacing w:val="2"/>
        </w:rPr>
        <w:t>Приложение №</w:t>
      </w:r>
      <w:r w:rsidR="007A51FC" w:rsidRPr="00B0279D">
        <w:rPr>
          <w:color w:val="000000" w:themeColor="text1"/>
          <w:spacing w:val="2"/>
        </w:rPr>
        <w:t xml:space="preserve"> 1</w:t>
      </w:r>
      <w:r w:rsidR="00344336" w:rsidRPr="00B0279D">
        <w:rPr>
          <w:color w:val="000000" w:themeColor="text1"/>
          <w:spacing w:val="2"/>
        </w:rPr>
        <w:t>.1</w:t>
      </w:r>
      <w:r w:rsidR="007A51FC" w:rsidRPr="00B0279D">
        <w:rPr>
          <w:color w:val="000000" w:themeColor="text1"/>
          <w:spacing w:val="2"/>
        </w:rPr>
        <w:br/>
        <w:t> </w:t>
      </w:r>
      <w:r w:rsidRPr="00B0279D">
        <w:rPr>
          <w:color w:val="000000" w:themeColor="text1"/>
          <w:spacing w:val="2"/>
        </w:rPr>
        <w:t xml:space="preserve">                                                                  </w:t>
      </w:r>
      <w:r w:rsidR="00B0279D" w:rsidRPr="00B0279D">
        <w:rPr>
          <w:color w:val="000000" w:themeColor="text1"/>
          <w:spacing w:val="2"/>
        </w:rPr>
        <w:t>  </w:t>
      </w:r>
      <w:r w:rsidR="00CA3680">
        <w:rPr>
          <w:color w:val="000000" w:themeColor="text1"/>
          <w:spacing w:val="2"/>
        </w:rPr>
        <w:t xml:space="preserve"> к Приложению </w:t>
      </w:r>
      <w:r w:rsidR="00393440">
        <w:rPr>
          <w:color w:val="000000" w:themeColor="text1"/>
          <w:spacing w:val="2"/>
        </w:rPr>
        <w:t>к решению</w:t>
      </w:r>
      <w:r w:rsidR="00B0279D" w:rsidRPr="00B0279D">
        <w:rPr>
          <w:color w:val="000000" w:themeColor="text1"/>
          <w:spacing w:val="2"/>
        </w:rPr>
        <w:t xml:space="preserve"> Совета депутатов муниципального образования</w:t>
      </w:r>
      <w:r w:rsidR="007A51FC" w:rsidRPr="00B0279D">
        <w:rPr>
          <w:color w:val="000000" w:themeColor="text1"/>
          <w:spacing w:val="2"/>
        </w:rPr>
        <w:t xml:space="preserve"> </w:t>
      </w:r>
    </w:p>
    <w:p w:rsidR="00BE65B2" w:rsidRPr="00B0279D" w:rsidRDefault="00BE65B2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B0279D">
        <w:rPr>
          <w:color w:val="000000" w:themeColor="text1"/>
          <w:spacing w:val="2"/>
        </w:rPr>
        <w:t xml:space="preserve">                                                 </w:t>
      </w:r>
      <w:r w:rsidR="007A51FC" w:rsidRPr="00B0279D">
        <w:rPr>
          <w:color w:val="000000" w:themeColor="text1"/>
          <w:spacing w:val="2"/>
        </w:rPr>
        <w:t>Энергетикский поссовет</w:t>
      </w:r>
      <w:r w:rsidRPr="00B0279D">
        <w:rPr>
          <w:color w:val="000000" w:themeColor="text1"/>
          <w:spacing w:val="2"/>
        </w:rPr>
        <w:t xml:space="preserve"> Новоорского района                                 </w:t>
      </w:r>
    </w:p>
    <w:p w:rsidR="007A51FC" w:rsidRPr="00B0279D" w:rsidRDefault="00BE65B2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B0279D">
        <w:rPr>
          <w:color w:val="000000" w:themeColor="text1"/>
          <w:spacing w:val="2"/>
        </w:rPr>
        <w:t xml:space="preserve">                                                 Оренбургской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227"/>
        <w:gridCol w:w="806"/>
        <w:gridCol w:w="887"/>
        <w:gridCol w:w="1386"/>
        <w:gridCol w:w="1002"/>
        <w:gridCol w:w="783"/>
        <w:gridCol w:w="590"/>
        <w:gridCol w:w="2039"/>
      </w:tblGrid>
      <w:tr w:rsidR="007A51FC" w:rsidRPr="00B0279D" w:rsidTr="00BE65B2">
        <w:trPr>
          <w:trHeight w:val="12"/>
        </w:trPr>
        <w:tc>
          <w:tcPr>
            <w:tcW w:w="1635" w:type="dxa"/>
            <w:hideMark/>
          </w:tcPr>
          <w:p w:rsidR="007A51FC" w:rsidRPr="00B0279D" w:rsidRDefault="007A51FC" w:rsidP="007A51FC"/>
        </w:tc>
        <w:tc>
          <w:tcPr>
            <w:tcW w:w="227" w:type="dxa"/>
            <w:hideMark/>
          </w:tcPr>
          <w:p w:rsidR="007A51FC" w:rsidRPr="00B0279D" w:rsidRDefault="007A51FC" w:rsidP="007A51FC"/>
        </w:tc>
        <w:tc>
          <w:tcPr>
            <w:tcW w:w="806" w:type="dxa"/>
            <w:hideMark/>
          </w:tcPr>
          <w:p w:rsidR="007A51FC" w:rsidRPr="00B0279D" w:rsidRDefault="007A51FC" w:rsidP="007A51FC"/>
        </w:tc>
        <w:tc>
          <w:tcPr>
            <w:tcW w:w="887" w:type="dxa"/>
            <w:hideMark/>
          </w:tcPr>
          <w:p w:rsidR="007A51FC" w:rsidRPr="00B0279D" w:rsidRDefault="007A51FC" w:rsidP="007A51FC"/>
        </w:tc>
        <w:tc>
          <w:tcPr>
            <w:tcW w:w="1386" w:type="dxa"/>
            <w:hideMark/>
          </w:tcPr>
          <w:p w:rsidR="007A51FC" w:rsidRPr="00B0279D" w:rsidRDefault="007A51FC" w:rsidP="007A51FC"/>
        </w:tc>
        <w:tc>
          <w:tcPr>
            <w:tcW w:w="1002" w:type="dxa"/>
            <w:hideMark/>
          </w:tcPr>
          <w:p w:rsidR="007A51FC" w:rsidRPr="00B0279D" w:rsidRDefault="007A51FC" w:rsidP="007A51FC"/>
        </w:tc>
        <w:tc>
          <w:tcPr>
            <w:tcW w:w="783" w:type="dxa"/>
            <w:hideMark/>
          </w:tcPr>
          <w:p w:rsidR="007A51FC" w:rsidRPr="00B0279D" w:rsidRDefault="007A51FC" w:rsidP="007A51FC"/>
        </w:tc>
        <w:tc>
          <w:tcPr>
            <w:tcW w:w="590" w:type="dxa"/>
            <w:hideMark/>
          </w:tcPr>
          <w:p w:rsidR="007A51FC" w:rsidRPr="00B0279D" w:rsidRDefault="007A51FC" w:rsidP="007A51FC"/>
        </w:tc>
        <w:tc>
          <w:tcPr>
            <w:tcW w:w="2039" w:type="dxa"/>
            <w:hideMark/>
          </w:tcPr>
          <w:p w:rsidR="007A51FC" w:rsidRPr="00B0279D" w:rsidRDefault="007A51FC" w:rsidP="007A51FC"/>
        </w:tc>
      </w:tr>
      <w:tr w:rsidR="007A51FC" w:rsidRPr="00B0279D" w:rsidTr="00BE65B2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0279D" w:rsidRPr="00B0279D" w:rsidRDefault="00BE65B2" w:rsidP="00B0279D">
            <w:r w:rsidRPr="00B0279D">
              <w:rPr>
                <w:b/>
                <w:bCs/>
                <w:color w:val="000000" w:themeColor="text1"/>
              </w:rPr>
              <w:t xml:space="preserve">        </w:t>
            </w:r>
            <w:r w:rsidR="00B0279D" w:rsidRPr="00B0279D">
              <w:t xml:space="preserve">                                                                     </w:t>
            </w:r>
            <w:r w:rsidR="001E7B9C">
              <w:t xml:space="preserve">                   </w:t>
            </w:r>
            <w:r w:rsidR="003D59EE" w:rsidRPr="003D59EE">
              <w:t>от 10.02.2020 года  № 328</w:t>
            </w:r>
          </w:p>
          <w:p w:rsidR="00BE65B2" w:rsidRPr="00B0279D" w:rsidRDefault="00BE65B2" w:rsidP="007A51FC">
            <w:pPr>
              <w:spacing w:line="280" w:lineRule="atLeast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B0279D">
              <w:rPr>
                <w:b/>
                <w:bCs/>
                <w:color w:val="000000" w:themeColor="text1"/>
              </w:rPr>
              <w:t xml:space="preserve">    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/>
                <w:bCs/>
                <w:color w:val="000000" w:themeColor="text1"/>
              </w:rPr>
              <w:t xml:space="preserve">              </w:t>
            </w:r>
            <w:r w:rsidRPr="00B0279D">
              <w:rPr>
                <w:bCs/>
                <w:color w:val="000000" w:themeColor="text1"/>
              </w:rPr>
              <w:t>УТВЕРЖДАЮ</w:t>
            </w:r>
          </w:p>
          <w:p w:rsid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                             Глава</w:t>
            </w:r>
            <w:r w:rsidR="00B714EF">
              <w:rPr>
                <w:bCs/>
                <w:color w:val="000000" w:themeColor="text1"/>
              </w:rPr>
              <w:t xml:space="preserve"> </w:t>
            </w:r>
            <w:r w:rsidR="00B0279D">
              <w:rPr>
                <w:bCs/>
                <w:color w:val="000000" w:themeColor="text1"/>
              </w:rPr>
              <w:t xml:space="preserve">(Председатель Совета депутатов) 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</w:t>
            </w:r>
            <w:r w:rsidR="00B0279D">
              <w:rPr>
                <w:bCs/>
                <w:color w:val="000000" w:themeColor="text1"/>
              </w:rPr>
              <w:t xml:space="preserve">муниципального </w:t>
            </w:r>
            <w:r w:rsidRPr="00B0279D">
              <w:rPr>
                <w:bCs/>
                <w:color w:val="000000" w:themeColor="text1"/>
              </w:rPr>
              <w:t>образования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      Энергетикский поссовет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                   </w:t>
            </w:r>
            <w:r w:rsidR="000E33D7" w:rsidRPr="00B0279D">
              <w:rPr>
                <w:bCs/>
                <w:color w:val="000000" w:themeColor="text1"/>
              </w:rPr>
              <w:t xml:space="preserve">    </w:t>
            </w:r>
            <w:r w:rsidRPr="00B0279D">
              <w:rPr>
                <w:bCs/>
                <w:color w:val="000000" w:themeColor="text1"/>
              </w:rPr>
              <w:t xml:space="preserve">  ________________________________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                                                            (подпись)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</w:t>
            </w:r>
            <w:r w:rsidR="000E33D7" w:rsidRPr="00B0279D">
              <w:rPr>
                <w:bCs/>
                <w:color w:val="000000" w:themeColor="text1"/>
              </w:rPr>
              <w:t xml:space="preserve">     </w:t>
            </w:r>
            <w:r w:rsidRPr="00B0279D">
              <w:rPr>
                <w:bCs/>
                <w:color w:val="000000" w:themeColor="text1"/>
              </w:rPr>
              <w:t xml:space="preserve"> «_____» __________ 20___</w:t>
            </w:r>
          </w:p>
          <w:p w:rsidR="00BE65B2" w:rsidRPr="00B0279D" w:rsidRDefault="00BE65B2" w:rsidP="007A51FC">
            <w:pPr>
              <w:spacing w:line="280" w:lineRule="atLeast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>Программа проведения</w:t>
            </w:r>
            <w:r w:rsidR="000E33D7" w:rsidRPr="00B0279D">
              <w:rPr>
                <w:bCs/>
                <w:color w:val="000000" w:themeColor="text1"/>
              </w:rPr>
              <w:t xml:space="preserve"> представительских мероприятий (повестка дня)</w:t>
            </w:r>
            <w:r w:rsidR="00CA3680">
              <w:rPr>
                <w:bCs/>
                <w:color w:val="000000" w:themeColor="text1"/>
              </w:rPr>
              <w:t xml:space="preserve"> органов местного самоуправления</w:t>
            </w:r>
            <w:r w:rsidR="000E33D7" w:rsidRPr="00B0279D">
              <w:rPr>
                <w:bCs/>
                <w:color w:val="000000" w:themeColor="text1"/>
              </w:rPr>
              <w:t xml:space="preserve"> муниципального образования </w:t>
            </w:r>
            <w:r w:rsidR="005B16CD" w:rsidRPr="00B0279D">
              <w:rPr>
                <w:bCs/>
                <w:color w:val="000000" w:themeColor="text1"/>
              </w:rPr>
              <w:t>Энергетикский</w:t>
            </w:r>
            <w:r w:rsidR="000E33D7" w:rsidRPr="00B0279D">
              <w:rPr>
                <w:bCs/>
                <w:color w:val="000000" w:themeColor="text1"/>
              </w:rPr>
              <w:t xml:space="preserve"> поссовет</w:t>
            </w:r>
          </w:p>
          <w:p w:rsidR="00BE65B2" w:rsidRPr="00B0279D" w:rsidRDefault="00BE65B2" w:rsidP="007A51FC">
            <w:pPr>
              <w:spacing w:line="280" w:lineRule="atLeast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:rsidR="007A51FC" w:rsidRPr="00B0279D" w:rsidRDefault="007A51FC" w:rsidP="004B15BB">
            <w:pPr>
              <w:spacing w:line="280" w:lineRule="atLeast"/>
              <w:textAlignment w:val="baseline"/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935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(наименование одного или нескольких однотипных официальных мероприятий)</w:t>
            </w:r>
          </w:p>
        </w:tc>
      </w:tr>
      <w:tr w:rsidR="007A51FC" w:rsidRPr="00B0279D" w:rsidTr="00BE65B2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Организатор: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Цель проведения: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Дата проведения:</w:t>
            </w:r>
          </w:p>
        </w:tc>
        <w:tc>
          <w:tcPr>
            <w:tcW w:w="749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с «___» ______________ 20__ года по «___» _______________ 20__ года.</w:t>
            </w:r>
          </w:p>
        </w:tc>
      </w:tr>
      <w:tr w:rsidR="007A51FC" w:rsidRPr="00B0279D" w:rsidTr="00BE65B2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Место проведения:</w:t>
            </w:r>
          </w:p>
        </w:tc>
        <w:tc>
          <w:tcPr>
            <w:tcW w:w="749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Участники:</w:t>
            </w:r>
          </w:p>
        </w:tc>
      </w:tr>
      <w:tr w:rsidR="007A51FC" w:rsidRPr="00B0279D" w:rsidTr="00BE65B2">
        <w:tc>
          <w:tcPr>
            <w:tcW w:w="93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93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Должностные лица, ответственные за организационное и материально-техническое обеспечение:</w:t>
            </w:r>
          </w:p>
        </w:tc>
      </w:tr>
      <w:tr w:rsidR="007A51FC" w:rsidRPr="00B0279D" w:rsidTr="00BE65B2">
        <w:tc>
          <w:tcPr>
            <w:tcW w:w="935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935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33572A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№</w:t>
            </w:r>
            <w:r w:rsidR="007A51FC" w:rsidRPr="00B0279D">
              <w:rPr>
                <w:bCs/>
                <w:color w:val="000000" w:themeColor="text1"/>
              </w:rPr>
              <w:t xml:space="preserve"> п/п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>Дата проведения мероприятия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>Время проведения мероприятия</w:t>
            </w:r>
          </w:p>
        </w:tc>
      </w:tr>
      <w:tr w:rsidR="007A51FC" w:rsidRPr="00B0279D" w:rsidTr="0033572A">
        <w:trPr>
          <w:trHeight w:val="435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1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4</w:t>
            </w:r>
          </w:p>
        </w:tc>
      </w:tr>
      <w:tr w:rsidR="0033572A" w:rsidRPr="00B0279D" w:rsidTr="00BE65B2"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3572A" w:rsidRPr="00B0279D" w:rsidRDefault="0033572A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3572A" w:rsidRPr="00B0279D" w:rsidRDefault="0033572A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3572A" w:rsidRPr="00B0279D" w:rsidRDefault="0033572A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33572A" w:rsidRPr="00B0279D" w:rsidRDefault="0033572A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E65B2" w:rsidRPr="00B0279D" w:rsidRDefault="00BE65B2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</w:p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Составил</w:t>
            </w:r>
            <w:r w:rsidR="00BE65B2" w:rsidRPr="00B0279D">
              <w:rPr>
                <w:color w:val="000000" w:themeColor="text1"/>
              </w:rPr>
              <w:t xml:space="preserve"> (ответственное лицо)</w:t>
            </w:r>
            <w:r w:rsidRPr="00B0279D">
              <w:rPr>
                <w:color w:val="000000" w:themeColor="text1"/>
              </w:rPr>
              <w:t>:</w:t>
            </w:r>
          </w:p>
          <w:p w:rsidR="007A51FC" w:rsidRPr="00B0279D" w:rsidRDefault="007A51FC" w:rsidP="007A51FC">
            <w:pPr>
              <w:spacing w:line="280" w:lineRule="atLeast"/>
              <w:textAlignment w:val="baseline"/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</w:tr>
      <w:tr w:rsidR="007A51FC" w:rsidRPr="00B0279D" w:rsidTr="00BE65B2">
        <w:tc>
          <w:tcPr>
            <w:tcW w:w="26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(должность)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(подпись)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rPr>
                <w:color w:val="000000" w:themeColor="text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A51FC" w:rsidRPr="00B0279D" w:rsidRDefault="007A51FC" w:rsidP="007A51FC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(инициалы, фамилия)</w:t>
            </w:r>
          </w:p>
        </w:tc>
      </w:tr>
    </w:tbl>
    <w:p w:rsidR="00A054EE" w:rsidRDefault="00BE65B2" w:rsidP="0033572A">
      <w:pPr>
        <w:shd w:val="clear" w:color="auto" w:fill="FFFFFF"/>
        <w:spacing w:line="280" w:lineRule="atLeas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</w:t>
      </w:r>
      <w:r w:rsidR="00B0279D">
        <w:rPr>
          <w:color w:val="000000" w:themeColor="text1"/>
          <w:spacing w:val="2"/>
          <w:sz w:val="28"/>
          <w:szCs w:val="28"/>
        </w:rPr>
        <w:t xml:space="preserve">                             </w:t>
      </w:r>
    </w:p>
    <w:p w:rsidR="005B16CD" w:rsidRDefault="005B16CD" w:rsidP="005B16CD">
      <w:pPr>
        <w:jc w:val="both"/>
        <w:rPr>
          <w:sz w:val="28"/>
          <w:szCs w:val="28"/>
        </w:rPr>
      </w:pPr>
    </w:p>
    <w:p w:rsidR="00957A60" w:rsidRPr="003D59EE" w:rsidRDefault="00957A60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 xml:space="preserve">Председатель Совета депутатов                 </w:t>
      </w:r>
      <w:r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Исполняющий полномочия главы муниципального  образования        </w:t>
      </w:r>
      <w:r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            муниципального образования</w:t>
      </w:r>
    </w:p>
    <w:p w:rsidR="00957A60" w:rsidRPr="003D59EE" w:rsidRDefault="00957A60" w:rsidP="00957A60">
      <w:pPr>
        <w:tabs>
          <w:tab w:val="left" w:pos="5526"/>
        </w:tabs>
        <w:rPr>
          <w:sz w:val="28"/>
          <w:szCs w:val="28"/>
        </w:rPr>
      </w:pPr>
      <w:r w:rsidRPr="003D59EE">
        <w:rPr>
          <w:sz w:val="28"/>
          <w:szCs w:val="28"/>
        </w:rPr>
        <w:t xml:space="preserve">Энергетикский поссовет                              </w:t>
      </w:r>
      <w:r>
        <w:rPr>
          <w:sz w:val="28"/>
          <w:szCs w:val="28"/>
        </w:rPr>
        <w:t xml:space="preserve"> </w:t>
      </w:r>
      <w:r w:rsidRPr="003D59EE">
        <w:rPr>
          <w:sz w:val="28"/>
          <w:szCs w:val="28"/>
        </w:rPr>
        <w:t xml:space="preserve">  Энергетикский поссовет</w:t>
      </w:r>
    </w:p>
    <w:p w:rsidR="00957A60" w:rsidRDefault="00957A60" w:rsidP="00957A60">
      <w:pPr>
        <w:rPr>
          <w:sz w:val="28"/>
          <w:szCs w:val="28"/>
        </w:rPr>
      </w:pPr>
    </w:p>
    <w:p w:rsidR="00957A60" w:rsidRPr="003D59EE" w:rsidRDefault="00957A60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>_____________ В.В. Рязанов                           ______________ Е.В. Кононенко</w:t>
      </w:r>
    </w:p>
    <w:p w:rsidR="005B16CD" w:rsidRPr="001F5B2C" w:rsidRDefault="005B16CD" w:rsidP="001F5B2C">
      <w:pPr>
        <w:jc w:val="both"/>
      </w:pPr>
    </w:p>
    <w:p w:rsidR="00A054EE" w:rsidRPr="00B0279D" w:rsidRDefault="004B2A1D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B0279D">
        <w:rPr>
          <w:color w:val="000000" w:themeColor="text1"/>
          <w:spacing w:val="2"/>
        </w:rPr>
        <w:t>Приложение №</w:t>
      </w:r>
      <w:r w:rsidR="00BE65B2" w:rsidRPr="00B0279D">
        <w:rPr>
          <w:color w:val="000000" w:themeColor="text1"/>
          <w:spacing w:val="2"/>
        </w:rPr>
        <w:t xml:space="preserve"> </w:t>
      </w:r>
      <w:r w:rsidR="00B0279D">
        <w:rPr>
          <w:color w:val="000000" w:themeColor="text1"/>
          <w:spacing w:val="2"/>
        </w:rPr>
        <w:t>1.</w:t>
      </w:r>
      <w:r w:rsidR="00BE65B2" w:rsidRPr="00B0279D">
        <w:rPr>
          <w:color w:val="000000" w:themeColor="text1"/>
          <w:spacing w:val="2"/>
        </w:rPr>
        <w:t>2</w:t>
      </w:r>
      <w:r w:rsidR="00BE65B2" w:rsidRPr="00B0279D">
        <w:rPr>
          <w:color w:val="000000" w:themeColor="text1"/>
          <w:spacing w:val="2"/>
        </w:rPr>
        <w:br/>
        <w:t xml:space="preserve">                                                                      к </w:t>
      </w:r>
      <w:r w:rsidR="00B0279D">
        <w:rPr>
          <w:color w:val="000000" w:themeColor="text1"/>
          <w:spacing w:val="2"/>
        </w:rPr>
        <w:t>Приложению</w:t>
      </w:r>
      <w:r w:rsidR="00CA3680">
        <w:rPr>
          <w:color w:val="000000" w:themeColor="text1"/>
          <w:spacing w:val="2"/>
        </w:rPr>
        <w:t xml:space="preserve"> </w:t>
      </w:r>
      <w:r w:rsidR="00393440">
        <w:rPr>
          <w:color w:val="000000" w:themeColor="text1"/>
          <w:spacing w:val="2"/>
        </w:rPr>
        <w:t>к решению</w:t>
      </w:r>
      <w:r w:rsidR="00CA3680">
        <w:rPr>
          <w:color w:val="000000" w:themeColor="text1"/>
          <w:spacing w:val="2"/>
        </w:rPr>
        <w:t xml:space="preserve"> Совета депутатов</w:t>
      </w:r>
      <w:r w:rsidR="00BE65B2" w:rsidRPr="00B0279D">
        <w:rPr>
          <w:color w:val="000000" w:themeColor="text1"/>
          <w:spacing w:val="2"/>
        </w:rPr>
        <w:t xml:space="preserve">                                                   </w:t>
      </w:r>
    </w:p>
    <w:p w:rsidR="00BE65B2" w:rsidRPr="00B0279D" w:rsidRDefault="00BE65B2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B0279D">
        <w:rPr>
          <w:color w:val="000000" w:themeColor="text1"/>
          <w:spacing w:val="2"/>
        </w:rPr>
        <w:t xml:space="preserve"> муниципального образования </w:t>
      </w:r>
    </w:p>
    <w:p w:rsidR="00BE65B2" w:rsidRPr="00B0279D" w:rsidRDefault="00BE65B2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B0279D">
        <w:rPr>
          <w:color w:val="000000" w:themeColor="text1"/>
          <w:spacing w:val="2"/>
        </w:rPr>
        <w:t xml:space="preserve">                                                 Энергетикский поссовет Новоорского района                                 </w:t>
      </w:r>
    </w:p>
    <w:p w:rsidR="00BE65B2" w:rsidRPr="00B0279D" w:rsidRDefault="00BE65B2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B0279D">
        <w:rPr>
          <w:color w:val="000000" w:themeColor="text1"/>
          <w:spacing w:val="2"/>
        </w:rPr>
        <w:t xml:space="preserve">                                                 Оренбургской области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227"/>
        <w:gridCol w:w="806"/>
        <w:gridCol w:w="887"/>
        <w:gridCol w:w="1386"/>
        <w:gridCol w:w="1002"/>
        <w:gridCol w:w="783"/>
        <w:gridCol w:w="590"/>
        <w:gridCol w:w="2039"/>
      </w:tblGrid>
      <w:tr w:rsidR="00BE65B2" w:rsidRPr="00B0279D" w:rsidTr="00B714EF">
        <w:trPr>
          <w:trHeight w:val="12"/>
        </w:trPr>
        <w:tc>
          <w:tcPr>
            <w:tcW w:w="1635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  <w:tc>
          <w:tcPr>
            <w:tcW w:w="227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  <w:tc>
          <w:tcPr>
            <w:tcW w:w="806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  <w:tc>
          <w:tcPr>
            <w:tcW w:w="887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  <w:tc>
          <w:tcPr>
            <w:tcW w:w="1386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  <w:tc>
          <w:tcPr>
            <w:tcW w:w="1002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  <w:tc>
          <w:tcPr>
            <w:tcW w:w="783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  <w:tc>
          <w:tcPr>
            <w:tcW w:w="590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  <w:tc>
          <w:tcPr>
            <w:tcW w:w="2039" w:type="dxa"/>
            <w:hideMark/>
          </w:tcPr>
          <w:p w:rsidR="00BE65B2" w:rsidRPr="00B0279D" w:rsidRDefault="00BE65B2" w:rsidP="00500641">
            <w:pPr>
              <w:jc w:val="right"/>
            </w:pPr>
          </w:p>
        </w:tc>
      </w:tr>
      <w:tr w:rsidR="00BE65B2" w:rsidRPr="00B0279D" w:rsidTr="00B714EF"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BE65B2" w:rsidRPr="00CA3680" w:rsidRDefault="00CA3680" w:rsidP="00CA3680">
            <w:r w:rsidRPr="00B0279D">
              <w:rPr>
                <w:b/>
                <w:bCs/>
                <w:color w:val="000000" w:themeColor="text1"/>
              </w:rPr>
              <w:t xml:space="preserve">        </w:t>
            </w:r>
            <w:r w:rsidRPr="00B0279D">
              <w:t xml:space="preserve">                                                                     </w:t>
            </w:r>
            <w:r w:rsidR="001E7B9C">
              <w:t xml:space="preserve">                  </w:t>
            </w:r>
            <w:r w:rsidR="00637972">
              <w:t xml:space="preserve"> </w:t>
            </w:r>
            <w:r w:rsidR="003D59EE" w:rsidRPr="003D59EE">
              <w:t>от 10.02.2020 года  № 328</w:t>
            </w:r>
          </w:p>
          <w:p w:rsidR="00CA3680" w:rsidRDefault="00BE65B2" w:rsidP="00500641">
            <w:pPr>
              <w:spacing w:line="280" w:lineRule="atLeast"/>
              <w:jc w:val="right"/>
              <w:textAlignment w:val="baseline"/>
              <w:rPr>
                <w:b/>
                <w:bCs/>
                <w:color w:val="000000" w:themeColor="text1"/>
              </w:rPr>
            </w:pPr>
            <w:r w:rsidRPr="00B0279D">
              <w:rPr>
                <w:b/>
                <w:bCs/>
                <w:color w:val="000000" w:themeColor="text1"/>
              </w:rPr>
              <w:t xml:space="preserve">              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>УТВЕРЖДАЮ</w:t>
            </w:r>
          </w:p>
          <w:p w:rsidR="00CA3680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                             Глава</w:t>
            </w:r>
            <w:r w:rsidR="00D80FCD">
              <w:rPr>
                <w:bCs/>
                <w:color w:val="000000" w:themeColor="text1"/>
              </w:rPr>
              <w:t xml:space="preserve"> </w:t>
            </w:r>
            <w:r w:rsidR="00CA3680">
              <w:rPr>
                <w:bCs/>
                <w:color w:val="000000" w:themeColor="text1"/>
              </w:rPr>
              <w:t xml:space="preserve">(Председатель Совета депутатов) </w:t>
            </w:r>
            <w:r w:rsidRPr="00B0279D">
              <w:rPr>
                <w:bCs/>
                <w:color w:val="000000" w:themeColor="text1"/>
              </w:rPr>
              <w:t xml:space="preserve"> 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>муниципального образования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      Энергетикский поссовет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                    </w:t>
            </w:r>
            <w:r w:rsidR="000E33D7" w:rsidRPr="00B0279D">
              <w:rPr>
                <w:bCs/>
                <w:color w:val="000000" w:themeColor="text1"/>
              </w:rPr>
              <w:t xml:space="preserve">        </w:t>
            </w:r>
            <w:r w:rsidRPr="00B0279D">
              <w:rPr>
                <w:bCs/>
                <w:color w:val="000000" w:themeColor="text1"/>
              </w:rPr>
              <w:t xml:space="preserve"> ________________________________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                                                           </w:t>
            </w:r>
            <w:r w:rsidR="000E33D7" w:rsidRPr="00B0279D">
              <w:rPr>
                <w:bCs/>
                <w:color w:val="000000" w:themeColor="text1"/>
              </w:rPr>
              <w:t xml:space="preserve"> </w:t>
            </w:r>
            <w:r w:rsidRPr="00B0279D">
              <w:rPr>
                <w:bCs/>
                <w:color w:val="000000" w:themeColor="text1"/>
              </w:rPr>
              <w:t xml:space="preserve"> (подпись)</w:t>
            </w:r>
          </w:p>
          <w:p w:rsidR="00BE65B2" w:rsidRPr="00B0279D" w:rsidRDefault="00BE65B2" w:rsidP="00500641">
            <w:pPr>
              <w:spacing w:line="280" w:lineRule="atLeast"/>
              <w:jc w:val="right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                       </w:t>
            </w:r>
            <w:r w:rsidR="000E33D7" w:rsidRPr="00B0279D">
              <w:rPr>
                <w:bCs/>
                <w:color w:val="000000" w:themeColor="text1"/>
              </w:rPr>
              <w:t xml:space="preserve">               </w:t>
            </w:r>
            <w:r w:rsidRPr="00B0279D">
              <w:rPr>
                <w:bCs/>
                <w:color w:val="000000" w:themeColor="text1"/>
              </w:rPr>
              <w:t>«_____» __________ 20____</w:t>
            </w:r>
          </w:p>
          <w:p w:rsidR="007A51FC" w:rsidRPr="00B0279D" w:rsidRDefault="007A51FC" w:rsidP="0033572A">
            <w:pPr>
              <w:spacing w:line="280" w:lineRule="atLeast"/>
              <w:ind w:right="454"/>
              <w:textAlignment w:val="baseline"/>
              <w:rPr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XSpec="center" w:tblpY="31"/>
        <w:tblOverlap w:val="never"/>
        <w:tblW w:w="11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462"/>
        <w:gridCol w:w="1115"/>
        <w:gridCol w:w="222"/>
        <w:gridCol w:w="137"/>
        <w:gridCol w:w="101"/>
        <w:gridCol w:w="882"/>
        <w:gridCol w:w="490"/>
        <w:gridCol w:w="396"/>
        <w:gridCol w:w="137"/>
        <w:gridCol w:w="1209"/>
        <w:gridCol w:w="327"/>
        <w:gridCol w:w="409"/>
        <w:gridCol w:w="150"/>
        <w:gridCol w:w="643"/>
        <w:gridCol w:w="34"/>
        <w:gridCol w:w="205"/>
        <w:gridCol w:w="1254"/>
        <w:gridCol w:w="2117"/>
        <w:gridCol w:w="142"/>
        <w:gridCol w:w="749"/>
      </w:tblGrid>
      <w:tr w:rsidR="00D80FCD" w:rsidRPr="00B0279D" w:rsidTr="005B16CD">
        <w:trPr>
          <w:gridAfter w:val="1"/>
          <w:wAfter w:w="749" w:type="dxa"/>
          <w:trHeight w:val="73"/>
        </w:trPr>
        <w:tc>
          <w:tcPr>
            <w:tcW w:w="1999" w:type="dxa"/>
            <w:gridSpan w:val="4"/>
            <w:hideMark/>
          </w:tcPr>
          <w:p w:rsidR="00D80FCD" w:rsidRPr="00B0279D" w:rsidRDefault="00D80FCD" w:rsidP="00D80FCD"/>
        </w:tc>
        <w:tc>
          <w:tcPr>
            <w:tcW w:w="238" w:type="dxa"/>
            <w:gridSpan w:val="2"/>
            <w:hideMark/>
          </w:tcPr>
          <w:p w:rsidR="00D80FCD" w:rsidRPr="00B0279D" w:rsidRDefault="00D80FCD" w:rsidP="00D80FCD"/>
        </w:tc>
        <w:tc>
          <w:tcPr>
            <w:tcW w:w="1768" w:type="dxa"/>
            <w:gridSpan w:val="3"/>
            <w:hideMark/>
          </w:tcPr>
          <w:p w:rsidR="00D80FCD" w:rsidRPr="00B0279D" w:rsidRDefault="00D80FCD" w:rsidP="00D80FCD"/>
        </w:tc>
        <w:tc>
          <w:tcPr>
            <w:tcW w:w="1673" w:type="dxa"/>
            <w:gridSpan w:val="3"/>
            <w:hideMark/>
          </w:tcPr>
          <w:p w:rsidR="00D80FCD" w:rsidRPr="00B0279D" w:rsidRDefault="00D80FCD" w:rsidP="00D80FCD"/>
        </w:tc>
        <w:tc>
          <w:tcPr>
            <w:tcW w:w="409" w:type="dxa"/>
            <w:hideMark/>
          </w:tcPr>
          <w:p w:rsidR="00D80FCD" w:rsidRPr="00B0279D" w:rsidRDefault="00D80FCD" w:rsidP="00D80FCD"/>
        </w:tc>
        <w:tc>
          <w:tcPr>
            <w:tcW w:w="827" w:type="dxa"/>
            <w:gridSpan w:val="3"/>
            <w:hideMark/>
          </w:tcPr>
          <w:p w:rsidR="00D80FCD" w:rsidRPr="00B0279D" w:rsidRDefault="00D80FCD" w:rsidP="00D80FCD"/>
        </w:tc>
        <w:tc>
          <w:tcPr>
            <w:tcW w:w="205" w:type="dxa"/>
            <w:hideMark/>
          </w:tcPr>
          <w:p w:rsidR="00D80FCD" w:rsidRPr="00B0279D" w:rsidRDefault="00D80FCD" w:rsidP="00D80FCD"/>
        </w:tc>
        <w:tc>
          <w:tcPr>
            <w:tcW w:w="3513" w:type="dxa"/>
            <w:gridSpan w:val="3"/>
            <w:hideMark/>
          </w:tcPr>
          <w:p w:rsidR="00D80FCD" w:rsidRPr="00B0279D" w:rsidRDefault="00D80FCD" w:rsidP="00D80FCD"/>
        </w:tc>
      </w:tr>
      <w:tr w:rsidR="00D80FCD" w:rsidRPr="00B0279D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Default="00D80FCD" w:rsidP="0033572A">
            <w:pPr>
              <w:spacing w:line="280" w:lineRule="atLeast"/>
              <w:ind w:right="567"/>
              <w:jc w:val="center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>Смета</w:t>
            </w:r>
            <w:r w:rsidRPr="00B0279D">
              <w:rPr>
                <w:bCs/>
                <w:color w:val="000000" w:themeColor="text1"/>
              </w:rPr>
              <w:br/>
              <w:t>представительских и иных расходов</w:t>
            </w:r>
            <w:r>
              <w:rPr>
                <w:bCs/>
                <w:color w:val="000000" w:themeColor="text1"/>
              </w:rPr>
              <w:t xml:space="preserve"> органов местного самоуправления</w:t>
            </w:r>
            <w:r w:rsidRPr="00B0279D">
              <w:rPr>
                <w:bCs/>
                <w:color w:val="000000" w:themeColor="text1"/>
              </w:rPr>
              <w:t xml:space="preserve"> </w:t>
            </w:r>
          </w:p>
          <w:p w:rsidR="00D80FCD" w:rsidRPr="00B0279D" w:rsidRDefault="00D80FCD" w:rsidP="0033572A">
            <w:pPr>
              <w:spacing w:line="280" w:lineRule="atLeast"/>
              <w:ind w:right="567"/>
              <w:jc w:val="center"/>
              <w:textAlignment w:val="baseline"/>
              <w:rPr>
                <w:bCs/>
                <w:color w:val="000000" w:themeColor="text1"/>
              </w:rPr>
            </w:pPr>
            <w:r w:rsidRPr="00B0279D">
              <w:rPr>
                <w:bCs/>
                <w:color w:val="000000" w:themeColor="text1"/>
              </w:rPr>
              <w:t xml:space="preserve">муниципального образования </w:t>
            </w:r>
            <w:r w:rsidR="005B16CD" w:rsidRPr="00B0279D">
              <w:rPr>
                <w:bCs/>
                <w:color w:val="000000" w:themeColor="text1"/>
              </w:rPr>
              <w:t>Энергетикский</w:t>
            </w:r>
            <w:r w:rsidRPr="00B0279D">
              <w:rPr>
                <w:bCs/>
                <w:color w:val="000000" w:themeColor="text1"/>
              </w:rPr>
              <w:t xml:space="preserve"> поссовет</w:t>
            </w:r>
          </w:p>
          <w:p w:rsidR="00D80FCD" w:rsidRPr="00B0279D" w:rsidRDefault="00D80FCD" w:rsidP="0033572A">
            <w:pPr>
              <w:spacing w:line="280" w:lineRule="atLeast"/>
              <w:ind w:right="567"/>
              <w:textAlignment w:val="baseline"/>
              <w:rPr>
                <w:bCs/>
                <w:color w:val="000000" w:themeColor="text1"/>
              </w:rPr>
            </w:pPr>
          </w:p>
          <w:p w:rsidR="00D80FCD" w:rsidRPr="00B0279D" w:rsidRDefault="00D80FCD" w:rsidP="0033572A">
            <w:pPr>
              <w:spacing w:line="280" w:lineRule="atLeast"/>
              <w:ind w:right="567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D80FCD" w:rsidRPr="00B0279D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33572A">
            <w:pPr>
              <w:spacing w:line="280" w:lineRule="atLeast"/>
              <w:ind w:right="567"/>
              <w:jc w:val="center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(наименование одного или нескольких однотипных официальных мероприятий)</w:t>
            </w:r>
          </w:p>
        </w:tc>
      </w:tr>
      <w:tr w:rsidR="00D80FCD" w:rsidRPr="00B0279D" w:rsidTr="005B16CD">
        <w:trPr>
          <w:gridAfter w:val="1"/>
          <w:wAfter w:w="749" w:type="dxa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33572A">
            <w:pPr>
              <w:spacing w:line="280" w:lineRule="atLeast"/>
              <w:ind w:right="567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t>Организатор:</w:t>
            </w:r>
          </w:p>
        </w:tc>
        <w:tc>
          <w:tcPr>
            <w:tcW w:w="863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33572A">
            <w:pPr>
              <w:ind w:right="567"/>
              <w:rPr>
                <w:color w:val="000000" w:themeColor="text1"/>
              </w:rPr>
            </w:pPr>
          </w:p>
        </w:tc>
      </w:tr>
      <w:tr w:rsidR="00D80FCD" w:rsidRPr="00B0279D" w:rsidTr="005B16CD">
        <w:trPr>
          <w:gridAfter w:val="1"/>
          <w:wAfter w:w="749" w:type="dxa"/>
        </w:trPr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33572A">
            <w:pPr>
              <w:spacing w:line="280" w:lineRule="atLeast"/>
              <w:ind w:right="567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Дата проведения:</w:t>
            </w:r>
          </w:p>
        </w:tc>
        <w:tc>
          <w:tcPr>
            <w:tcW w:w="8395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33572A">
            <w:pPr>
              <w:spacing w:line="280" w:lineRule="atLeast"/>
              <w:ind w:right="567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с «___» ______________ 20__ года по «___» _______________ 20__ года.</w:t>
            </w:r>
          </w:p>
        </w:tc>
      </w:tr>
      <w:tr w:rsidR="00D80FCD" w:rsidRPr="00B0279D" w:rsidTr="005B16CD">
        <w:trPr>
          <w:gridAfter w:val="1"/>
          <w:wAfter w:w="749" w:type="dxa"/>
        </w:trPr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33572A">
            <w:pPr>
              <w:spacing w:line="280" w:lineRule="atLeast"/>
              <w:ind w:right="567"/>
              <w:textAlignment w:val="baseline"/>
              <w:rPr>
                <w:color w:val="000000" w:themeColor="text1"/>
              </w:rPr>
            </w:pPr>
            <w:r w:rsidRPr="00B0279D">
              <w:rPr>
                <w:color w:val="000000" w:themeColor="text1"/>
              </w:rPr>
              <w:br/>
              <w:t>Место проведения:</w:t>
            </w:r>
          </w:p>
        </w:tc>
        <w:tc>
          <w:tcPr>
            <w:tcW w:w="839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33572A">
            <w:pPr>
              <w:ind w:right="567"/>
              <w:rPr>
                <w:color w:val="000000" w:themeColor="text1"/>
              </w:rPr>
            </w:pPr>
          </w:p>
        </w:tc>
      </w:tr>
      <w:tr w:rsidR="00D80FCD" w:rsidRPr="00B0279D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33572A">
            <w:pPr>
              <w:ind w:right="567"/>
              <w:rPr>
                <w:color w:val="000000" w:themeColor="text1"/>
              </w:rPr>
            </w:pPr>
          </w:p>
        </w:tc>
      </w:tr>
      <w:tr w:rsidR="00D80FCD" w:rsidRPr="00B0279D" w:rsidTr="005B16CD">
        <w:trPr>
          <w:gridAfter w:val="2"/>
          <w:wAfter w:w="891" w:type="dxa"/>
          <w:trHeight w:val="425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0279D" w:rsidRDefault="00D80FCD" w:rsidP="00D80FCD"/>
          <w:p w:rsidR="00D80FCD" w:rsidRPr="00B0279D" w:rsidRDefault="00D80FCD" w:rsidP="00D80FCD"/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  <w:r w:rsidRPr="00B0279D">
              <w:t xml:space="preserve"> </w:t>
            </w: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  <w:p w:rsidR="00D80FCD" w:rsidRPr="00B0279D" w:rsidRDefault="00D80FCD" w:rsidP="00D80FCD">
            <w:pPr>
              <w:jc w:val="right"/>
            </w:pPr>
          </w:p>
        </w:tc>
        <w:tc>
          <w:tcPr>
            <w:tcW w:w="102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F5B2C" w:rsidRDefault="001F5B2C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413"/>
              <w:gridCol w:w="5411"/>
              <w:gridCol w:w="3413"/>
            </w:tblGrid>
            <w:tr w:rsidR="0033572A" w:rsidTr="0033572A">
              <w:tc>
                <w:tcPr>
                  <w:tcW w:w="1413" w:type="dxa"/>
                </w:tcPr>
                <w:p w:rsidR="0033572A" w:rsidRPr="0033572A" w:rsidRDefault="0033572A" w:rsidP="0033572A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  <w:t xml:space="preserve">      </w:t>
                  </w:r>
                  <w:r w:rsidRPr="0033572A"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  <w:t>№п/п</w:t>
                  </w:r>
                </w:p>
              </w:tc>
              <w:tc>
                <w:tcPr>
                  <w:tcW w:w="5411" w:type="dxa"/>
                </w:tcPr>
                <w:p w:rsidR="0033572A" w:rsidRPr="0033572A" w:rsidRDefault="0033572A" w:rsidP="0033572A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  <w:t xml:space="preserve">                    Наименование расходов</w:t>
                  </w:r>
                </w:p>
              </w:tc>
              <w:tc>
                <w:tcPr>
                  <w:tcW w:w="3413" w:type="dxa"/>
                </w:tcPr>
                <w:p w:rsidR="0033572A" w:rsidRPr="0033572A" w:rsidRDefault="0033572A" w:rsidP="0033572A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  <w:t xml:space="preserve">            Сумма расходов</w:t>
                  </w:r>
                </w:p>
              </w:tc>
            </w:tr>
            <w:tr w:rsidR="0033572A" w:rsidTr="0033572A">
              <w:tc>
                <w:tcPr>
                  <w:tcW w:w="1413" w:type="dxa"/>
                </w:tcPr>
                <w:p w:rsidR="0033572A" w:rsidRPr="0033572A" w:rsidRDefault="0033572A" w:rsidP="0033572A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  <w:t xml:space="preserve">         1</w:t>
                  </w:r>
                </w:p>
              </w:tc>
              <w:tc>
                <w:tcPr>
                  <w:tcW w:w="5411" w:type="dxa"/>
                </w:tcPr>
                <w:p w:rsidR="0033572A" w:rsidRPr="0033572A" w:rsidRDefault="0033572A" w:rsidP="0033572A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  <w:t xml:space="preserve">                                          2</w:t>
                  </w:r>
                </w:p>
              </w:tc>
              <w:tc>
                <w:tcPr>
                  <w:tcW w:w="3413" w:type="dxa"/>
                </w:tcPr>
                <w:p w:rsidR="0033572A" w:rsidRPr="0033572A" w:rsidRDefault="0033572A" w:rsidP="0033572A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  <w:t xml:space="preserve">                        3</w:t>
                  </w:r>
                </w:p>
              </w:tc>
            </w:tr>
            <w:tr w:rsidR="0033572A" w:rsidTr="0033572A">
              <w:tc>
                <w:tcPr>
                  <w:tcW w:w="1413" w:type="dxa"/>
                </w:tcPr>
                <w:p w:rsidR="0033572A" w:rsidRPr="0033572A" w:rsidRDefault="0033572A" w:rsidP="0033572A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</w:p>
              </w:tc>
              <w:tc>
                <w:tcPr>
                  <w:tcW w:w="5411" w:type="dxa"/>
                </w:tcPr>
                <w:p w:rsidR="0033572A" w:rsidRPr="0033572A" w:rsidRDefault="0033572A" w:rsidP="00637972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  <w:t>Итого:</w:t>
                  </w:r>
                </w:p>
              </w:tc>
              <w:tc>
                <w:tcPr>
                  <w:tcW w:w="3413" w:type="dxa"/>
                </w:tcPr>
                <w:p w:rsidR="0033572A" w:rsidRPr="0033572A" w:rsidRDefault="0033572A" w:rsidP="00637972">
                  <w:pPr>
                    <w:framePr w:hSpace="180" w:wrap="around" w:vAnchor="text" w:hAnchor="margin" w:xAlign="center" w:y="31"/>
                    <w:tabs>
                      <w:tab w:val="left" w:pos="7578"/>
                    </w:tabs>
                    <w:spacing w:line="280" w:lineRule="atLeast"/>
                    <w:ind w:right="-1086"/>
                    <w:suppressOverlap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pacing w:val="2"/>
                    </w:rPr>
                  </w:pPr>
                </w:p>
              </w:tc>
            </w:tr>
          </w:tbl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Примерный расчет по каждому пункту</w:t>
            </w: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Составил (ответственное лицо):</w:t>
            </w: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___________________________                    _____________    __________________________</w:t>
            </w: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           (должность)                                               (подпись)            (инициалы, фамилия)</w:t>
            </w: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Проверил:</w:t>
            </w:r>
          </w:p>
          <w:p w:rsidR="0033572A" w:rsidRDefault="0033572A" w:rsidP="0033572A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___________________________                    _____________    __________________________</w:t>
            </w:r>
          </w:p>
          <w:p w:rsidR="0033572A" w:rsidRDefault="0033572A" w:rsidP="0033572A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           (должность)                                               (подпись)            (инициалы, фамилия)</w:t>
            </w: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</w:p>
          <w:p w:rsidR="0033572A" w:rsidRDefault="0033572A" w:rsidP="0063797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</w:p>
          <w:p w:rsidR="00957A60" w:rsidRPr="003D59EE" w:rsidRDefault="00957A60" w:rsidP="00957A60">
            <w:pPr>
              <w:rPr>
                <w:sz w:val="28"/>
                <w:szCs w:val="28"/>
              </w:rPr>
            </w:pPr>
            <w:r w:rsidRPr="003D59EE">
              <w:rPr>
                <w:sz w:val="28"/>
                <w:szCs w:val="28"/>
              </w:rPr>
              <w:t xml:space="preserve">Председатель Совета депутатов         </w:t>
            </w:r>
            <w:r>
              <w:rPr>
                <w:sz w:val="28"/>
                <w:szCs w:val="28"/>
              </w:rPr>
              <w:t xml:space="preserve">           </w:t>
            </w:r>
            <w:r w:rsidRPr="003D59EE">
              <w:rPr>
                <w:sz w:val="28"/>
                <w:szCs w:val="28"/>
              </w:rPr>
              <w:t xml:space="preserve">Исполняющий полномочия главы муниципального  образования        </w:t>
            </w:r>
            <w:r>
              <w:rPr>
                <w:sz w:val="28"/>
                <w:szCs w:val="28"/>
              </w:rPr>
              <w:t xml:space="preserve">  </w:t>
            </w:r>
            <w:r w:rsidRPr="003D59EE">
              <w:rPr>
                <w:sz w:val="28"/>
                <w:szCs w:val="28"/>
              </w:rPr>
              <w:t xml:space="preserve">             муниципального образования</w:t>
            </w:r>
          </w:p>
          <w:p w:rsidR="00957A60" w:rsidRPr="003D59EE" w:rsidRDefault="00957A60" w:rsidP="00957A60">
            <w:pPr>
              <w:tabs>
                <w:tab w:val="left" w:pos="5526"/>
              </w:tabs>
              <w:rPr>
                <w:sz w:val="28"/>
                <w:szCs w:val="28"/>
              </w:rPr>
            </w:pPr>
            <w:r w:rsidRPr="003D59EE">
              <w:rPr>
                <w:sz w:val="28"/>
                <w:szCs w:val="28"/>
              </w:rPr>
              <w:t xml:space="preserve">Энергетикский поссовет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D59EE">
              <w:rPr>
                <w:sz w:val="28"/>
                <w:szCs w:val="28"/>
              </w:rPr>
              <w:t xml:space="preserve">  Энергетикский поссовет</w:t>
            </w:r>
          </w:p>
          <w:p w:rsidR="00957A60" w:rsidRDefault="00957A60" w:rsidP="00957A60">
            <w:pPr>
              <w:rPr>
                <w:sz w:val="28"/>
                <w:szCs w:val="28"/>
              </w:rPr>
            </w:pPr>
          </w:p>
          <w:p w:rsidR="00957A60" w:rsidRPr="003D59EE" w:rsidRDefault="00957A60" w:rsidP="00957A60">
            <w:pPr>
              <w:rPr>
                <w:sz w:val="28"/>
                <w:szCs w:val="28"/>
              </w:rPr>
            </w:pPr>
            <w:r w:rsidRPr="003D59EE">
              <w:rPr>
                <w:sz w:val="28"/>
                <w:szCs w:val="28"/>
              </w:rPr>
              <w:t>_____________ В.В. Рязанов                           ______________ Е.В. Кононенко</w:t>
            </w:r>
          </w:p>
          <w:p w:rsidR="0033572A" w:rsidRDefault="0033572A" w:rsidP="005B16CD">
            <w:pPr>
              <w:shd w:val="clear" w:color="auto" w:fill="FFFFFF"/>
              <w:tabs>
                <w:tab w:val="left" w:pos="7578"/>
              </w:tabs>
              <w:spacing w:line="280" w:lineRule="atLeast"/>
              <w:ind w:left="207" w:right="-1086"/>
              <w:textAlignment w:val="baseline"/>
              <w:rPr>
                <w:color w:val="000000" w:themeColor="text1"/>
                <w:spacing w:val="2"/>
              </w:rPr>
            </w:pPr>
          </w:p>
          <w:p w:rsidR="003D59EE" w:rsidRDefault="001F5B2C" w:rsidP="00F04142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                                                                                                                                   </w:t>
            </w:r>
            <w:r w:rsidR="00637972">
              <w:rPr>
                <w:color w:val="000000" w:themeColor="text1"/>
                <w:spacing w:val="2"/>
              </w:rPr>
              <w:t xml:space="preserve"> </w:t>
            </w:r>
          </w:p>
          <w:p w:rsidR="00D80FCD" w:rsidRDefault="003D59EE" w:rsidP="003D59EE">
            <w:pPr>
              <w:shd w:val="clear" w:color="auto" w:fill="FFFFFF"/>
              <w:tabs>
                <w:tab w:val="left" w:pos="7578"/>
              </w:tabs>
              <w:spacing w:line="280" w:lineRule="atLeast"/>
              <w:ind w:right="-1086"/>
              <w:jc w:val="center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                                                                                             </w:t>
            </w:r>
            <w:r w:rsidR="00637972">
              <w:rPr>
                <w:color w:val="000000" w:themeColor="text1"/>
                <w:spacing w:val="2"/>
              </w:rPr>
              <w:t xml:space="preserve">  </w:t>
            </w:r>
            <w:r w:rsidR="00D80FCD" w:rsidRPr="00B0279D">
              <w:rPr>
                <w:color w:val="000000" w:themeColor="text1"/>
                <w:spacing w:val="2"/>
              </w:rPr>
              <w:t>Приложение №</w:t>
            </w:r>
            <w:r w:rsidR="00D80FCD">
              <w:rPr>
                <w:color w:val="000000" w:themeColor="text1"/>
                <w:spacing w:val="2"/>
              </w:rPr>
              <w:t>1.</w:t>
            </w:r>
            <w:r w:rsidR="00D80FCD" w:rsidRPr="00B0279D">
              <w:rPr>
                <w:color w:val="000000" w:themeColor="text1"/>
                <w:spacing w:val="2"/>
              </w:rPr>
              <w:t xml:space="preserve">3         </w:t>
            </w:r>
            <w:r w:rsidR="00D80FCD">
              <w:rPr>
                <w:color w:val="000000" w:themeColor="text1"/>
                <w:spacing w:val="2"/>
              </w:rPr>
              <w:t xml:space="preserve"> </w:t>
            </w:r>
          </w:p>
          <w:p w:rsidR="00D80FCD" w:rsidRPr="00B0279D" w:rsidRDefault="00D80FCD" w:rsidP="00F04142">
            <w:pPr>
              <w:shd w:val="clear" w:color="auto" w:fill="FFFFFF"/>
              <w:spacing w:line="280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                                                                                    </w:t>
            </w:r>
            <w:r w:rsidR="00393440">
              <w:rPr>
                <w:color w:val="000000" w:themeColor="text1"/>
                <w:spacing w:val="2"/>
              </w:rPr>
              <w:t xml:space="preserve">    </w:t>
            </w:r>
            <w:r w:rsidRPr="00B0279D">
              <w:rPr>
                <w:color w:val="000000" w:themeColor="text1"/>
                <w:spacing w:val="2"/>
              </w:rPr>
              <w:t xml:space="preserve">к </w:t>
            </w:r>
            <w:r>
              <w:rPr>
                <w:color w:val="000000" w:themeColor="text1"/>
                <w:spacing w:val="2"/>
              </w:rPr>
              <w:t xml:space="preserve">Приложению </w:t>
            </w:r>
            <w:r w:rsidR="00393440">
              <w:rPr>
                <w:color w:val="000000" w:themeColor="text1"/>
                <w:spacing w:val="2"/>
              </w:rPr>
              <w:t xml:space="preserve"> к решению </w:t>
            </w:r>
            <w:r>
              <w:rPr>
                <w:color w:val="000000" w:themeColor="text1"/>
                <w:spacing w:val="2"/>
              </w:rPr>
              <w:t>Совета депутатов</w:t>
            </w:r>
            <w:r w:rsidRPr="00B0279D">
              <w:rPr>
                <w:color w:val="000000" w:themeColor="text1"/>
                <w:spacing w:val="2"/>
              </w:rPr>
              <w:t xml:space="preserve"> </w:t>
            </w:r>
          </w:p>
          <w:p w:rsidR="00D80FCD" w:rsidRDefault="00D80FCD" w:rsidP="00F04142">
            <w:pPr>
              <w:shd w:val="clear" w:color="auto" w:fill="FFFFFF"/>
              <w:spacing w:line="280" w:lineRule="atLeast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                                                                                                   </w:t>
            </w:r>
            <w:r w:rsidR="00637972">
              <w:rPr>
                <w:color w:val="000000" w:themeColor="text1"/>
                <w:spacing w:val="2"/>
              </w:rPr>
              <w:t xml:space="preserve">         </w:t>
            </w:r>
            <w:r>
              <w:rPr>
                <w:color w:val="000000" w:themeColor="text1"/>
                <w:spacing w:val="2"/>
              </w:rPr>
              <w:t xml:space="preserve"> </w:t>
            </w:r>
            <w:r w:rsidR="00637972">
              <w:rPr>
                <w:color w:val="000000" w:themeColor="text1"/>
                <w:spacing w:val="2"/>
              </w:rPr>
              <w:t xml:space="preserve">      </w:t>
            </w:r>
            <w:r>
              <w:rPr>
                <w:color w:val="000000" w:themeColor="text1"/>
                <w:spacing w:val="2"/>
              </w:rPr>
              <w:t>муниципального образования</w:t>
            </w:r>
            <w:r w:rsidRPr="00B0279D">
              <w:rPr>
                <w:color w:val="000000" w:themeColor="text1"/>
                <w:spacing w:val="2"/>
              </w:rPr>
              <w:t xml:space="preserve">              </w:t>
            </w:r>
          </w:p>
          <w:p w:rsidR="00D80FCD" w:rsidRDefault="00D80FCD" w:rsidP="00F04142">
            <w:pPr>
              <w:shd w:val="clear" w:color="auto" w:fill="FFFFFF"/>
              <w:spacing w:line="280" w:lineRule="atLeast"/>
              <w:jc w:val="right"/>
              <w:textAlignment w:val="baseline"/>
              <w:rPr>
                <w:color w:val="000000" w:themeColor="text1"/>
                <w:spacing w:val="2"/>
              </w:rPr>
            </w:pPr>
            <w:r w:rsidRPr="00B0279D">
              <w:rPr>
                <w:color w:val="000000" w:themeColor="text1"/>
                <w:spacing w:val="2"/>
              </w:rPr>
              <w:t xml:space="preserve">Энергетикский поссовет Новоорского района                                 </w:t>
            </w:r>
            <w:r>
              <w:rPr>
                <w:color w:val="000000" w:themeColor="text1"/>
                <w:spacing w:val="2"/>
              </w:rPr>
              <w:t xml:space="preserve">                             </w:t>
            </w:r>
          </w:p>
          <w:p w:rsidR="00D80FCD" w:rsidRPr="00B0279D" w:rsidRDefault="00D80FCD" w:rsidP="00F04142">
            <w:pPr>
              <w:shd w:val="clear" w:color="auto" w:fill="FFFFFF"/>
              <w:spacing w:line="280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 xml:space="preserve">                                                                                                     </w:t>
            </w:r>
            <w:r w:rsidR="00637972">
              <w:rPr>
                <w:color w:val="000000" w:themeColor="text1"/>
                <w:spacing w:val="2"/>
              </w:rPr>
              <w:t xml:space="preserve">                 </w:t>
            </w:r>
            <w:r w:rsidRPr="00B0279D">
              <w:rPr>
                <w:color w:val="000000" w:themeColor="text1"/>
                <w:spacing w:val="2"/>
              </w:rPr>
              <w:t>Оренбургской области</w:t>
            </w:r>
          </w:p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35"/>
              <w:gridCol w:w="227"/>
              <w:gridCol w:w="806"/>
              <w:gridCol w:w="887"/>
              <w:gridCol w:w="1386"/>
              <w:gridCol w:w="1002"/>
              <w:gridCol w:w="783"/>
              <w:gridCol w:w="590"/>
              <w:gridCol w:w="2039"/>
              <w:gridCol w:w="1135"/>
            </w:tblGrid>
            <w:tr w:rsidR="00D80FCD" w:rsidRPr="00B0279D" w:rsidTr="0002519A">
              <w:trPr>
                <w:gridAfter w:val="1"/>
                <w:wAfter w:w="1135" w:type="dxa"/>
                <w:trHeight w:val="12"/>
              </w:trPr>
              <w:tc>
                <w:tcPr>
                  <w:tcW w:w="1635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  <w:tc>
                <w:tcPr>
                  <w:tcW w:w="227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  <w:tc>
                <w:tcPr>
                  <w:tcW w:w="806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  <w:tc>
                <w:tcPr>
                  <w:tcW w:w="887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  <w:tc>
                <w:tcPr>
                  <w:tcW w:w="1386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  <w:tc>
                <w:tcPr>
                  <w:tcW w:w="1002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  <w:tc>
                <w:tcPr>
                  <w:tcW w:w="783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  <w:tc>
                <w:tcPr>
                  <w:tcW w:w="590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  <w:tc>
                <w:tcPr>
                  <w:tcW w:w="2039" w:type="dxa"/>
                  <w:hideMark/>
                </w:tcPr>
                <w:p w:rsidR="00D80FCD" w:rsidRPr="00B0279D" w:rsidRDefault="00D80FCD" w:rsidP="00D80FCD">
                  <w:pPr>
                    <w:framePr w:hSpace="180" w:wrap="around" w:vAnchor="text" w:hAnchor="margin" w:xAlign="center" w:y="31"/>
                    <w:suppressOverlap/>
                    <w:jc w:val="right"/>
                  </w:pPr>
                </w:p>
              </w:tc>
            </w:tr>
            <w:tr w:rsidR="00D80FCD" w:rsidRPr="00B0279D" w:rsidTr="001F5B2C">
              <w:trPr>
                <w:trHeight w:val="2423"/>
              </w:trPr>
              <w:tc>
                <w:tcPr>
                  <w:tcW w:w="10490" w:type="dxa"/>
                  <w:gridSpan w:val="10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D80FCD" w:rsidRPr="00B0279D" w:rsidRDefault="00D80FCD" w:rsidP="0002519A">
                  <w:pPr>
                    <w:framePr w:hSpace="180" w:wrap="around" w:vAnchor="text" w:hAnchor="margin" w:xAlign="center" w:y="31"/>
                    <w:ind w:right="-935"/>
                    <w:suppressOverlap/>
                  </w:pPr>
                  <w:r w:rsidRPr="00B0279D">
                    <w:rPr>
                      <w:b/>
                      <w:bCs/>
                      <w:color w:val="000000" w:themeColor="text1"/>
                    </w:rPr>
                    <w:t xml:space="preserve">        </w:t>
                  </w:r>
                  <w:r w:rsidRPr="00B0279D">
                    <w:t xml:space="preserve">                                                                     </w:t>
                  </w:r>
                  <w:r w:rsidR="00637972">
                    <w:t xml:space="preserve">              </w:t>
                  </w:r>
                  <w:r w:rsidR="001E7B9C">
                    <w:t xml:space="preserve">                    </w:t>
                  </w:r>
                  <w:r w:rsidR="00FF7B5E">
                    <w:t xml:space="preserve">  </w:t>
                  </w:r>
                  <w:r w:rsidR="003D59EE" w:rsidRPr="003D59EE">
                    <w:t xml:space="preserve"> от 10.02.2020 года  № 328</w:t>
                  </w:r>
                </w:p>
                <w:p w:rsidR="00D80FCD" w:rsidRPr="00B0279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textAlignment w:val="baseline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                        </w:t>
                  </w:r>
                  <w:r w:rsidR="0002519A">
                    <w:rPr>
                      <w:bCs/>
                      <w:color w:val="000000" w:themeColor="text1"/>
                    </w:rPr>
                    <w:t xml:space="preserve">                </w:t>
                  </w:r>
                  <w:r>
                    <w:rPr>
                      <w:bCs/>
                      <w:color w:val="000000" w:themeColor="text1"/>
                    </w:rPr>
                    <w:t xml:space="preserve"> </w:t>
                  </w:r>
                  <w:r w:rsidRPr="00B0279D">
                    <w:rPr>
                      <w:bCs/>
                      <w:color w:val="000000" w:themeColor="text1"/>
                    </w:rPr>
                    <w:t>УТВЕРЖДАЮ</w:t>
                  </w:r>
                </w:p>
                <w:p w:rsidR="00D80FC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jc w:val="center"/>
                    <w:textAlignment w:val="baseline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                                           </w:t>
                  </w:r>
                  <w:r w:rsidR="0002519A">
                    <w:rPr>
                      <w:bCs/>
                      <w:color w:val="000000" w:themeColor="text1"/>
                    </w:rPr>
                    <w:t xml:space="preserve">                               </w:t>
                  </w:r>
                  <w:r>
                    <w:rPr>
                      <w:bCs/>
                      <w:color w:val="000000" w:themeColor="text1"/>
                    </w:rPr>
                    <w:t xml:space="preserve"> </w:t>
                  </w:r>
                  <w:r w:rsidRPr="00B0279D">
                    <w:rPr>
                      <w:bCs/>
                      <w:color w:val="000000" w:themeColor="text1"/>
                    </w:rPr>
                    <w:t>Глава</w:t>
                  </w:r>
                  <w:r>
                    <w:rPr>
                      <w:bCs/>
                      <w:color w:val="000000" w:themeColor="text1"/>
                    </w:rPr>
                    <w:t xml:space="preserve">(Председатель Совета депутатов) </w:t>
                  </w:r>
                </w:p>
                <w:p w:rsidR="00D80FCD" w:rsidRPr="00B0279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jc w:val="center"/>
                    <w:textAlignment w:val="baseline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                                                                                         м</w:t>
                  </w:r>
                  <w:r w:rsidRPr="00B0279D">
                    <w:rPr>
                      <w:bCs/>
                      <w:color w:val="000000" w:themeColor="text1"/>
                    </w:rPr>
                    <w:t>униципального образования</w:t>
                  </w:r>
                </w:p>
                <w:p w:rsidR="00D80FCD" w:rsidRPr="00B0279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jc w:val="center"/>
                    <w:textAlignment w:val="baseline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                                                                                                </w:t>
                  </w:r>
                  <w:r w:rsidRPr="00B0279D">
                    <w:rPr>
                      <w:bCs/>
                      <w:color w:val="000000" w:themeColor="text1"/>
                    </w:rPr>
                    <w:t>Энергетикский поссовет</w:t>
                  </w:r>
                </w:p>
                <w:p w:rsidR="00D80FC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jc w:val="right"/>
                    <w:textAlignment w:val="baseline"/>
                    <w:rPr>
                      <w:bCs/>
                      <w:color w:val="000000" w:themeColor="text1"/>
                    </w:rPr>
                  </w:pPr>
                  <w:r w:rsidRPr="00B0279D">
                    <w:rPr>
                      <w:bCs/>
                      <w:color w:val="000000" w:themeColor="text1"/>
                    </w:rPr>
                    <w:t xml:space="preserve">                                                    ________________________________                                      </w:t>
                  </w:r>
                  <w:r>
                    <w:rPr>
                      <w:bCs/>
                      <w:color w:val="000000" w:themeColor="text1"/>
                    </w:rPr>
                    <w:t xml:space="preserve">                              </w:t>
                  </w:r>
                </w:p>
                <w:p w:rsidR="00D80FCD" w:rsidRPr="00B0279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jc w:val="center"/>
                    <w:textAlignment w:val="baseline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                </w:t>
                  </w:r>
                  <w:r w:rsidRPr="00B0279D">
                    <w:rPr>
                      <w:bCs/>
                      <w:color w:val="000000" w:themeColor="text1"/>
                    </w:rPr>
                    <w:t>(подпись)</w:t>
                  </w:r>
                </w:p>
                <w:p w:rsidR="00D80FCD" w:rsidRPr="00B0279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jc w:val="right"/>
                    <w:textAlignment w:val="baseline"/>
                    <w:rPr>
                      <w:bCs/>
                      <w:color w:val="000000" w:themeColor="text1"/>
                    </w:rPr>
                  </w:pPr>
                  <w:r w:rsidRPr="00B0279D">
                    <w:rPr>
                      <w:bCs/>
                      <w:color w:val="000000" w:themeColor="text1"/>
                    </w:rPr>
                    <w:t xml:space="preserve"> «_____» __________ 20____</w:t>
                  </w:r>
                </w:p>
                <w:p w:rsidR="00D80FCD" w:rsidRPr="00B0279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jc w:val="right"/>
                    <w:textAlignment w:val="baseline"/>
                    <w:rPr>
                      <w:b/>
                      <w:bCs/>
                      <w:color w:val="000000" w:themeColor="text1"/>
                    </w:rPr>
                  </w:pPr>
                </w:p>
                <w:p w:rsidR="00D80FCD" w:rsidRPr="00B0279D" w:rsidRDefault="00D80FCD" w:rsidP="0002519A">
                  <w:pPr>
                    <w:framePr w:hSpace="180" w:wrap="around" w:vAnchor="text" w:hAnchor="margin" w:xAlign="center" w:y="31"/>
                    <w:spacing w:line="280" w:lineRule="atLeast"/>
                    <w:ind w:right="-935"/>
                    <w:suppressOverlap/>
                    <w:jc w:val="right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:rsidR="00D80FCD" w:rsidRPr="00B0279D" w:rsidRDefault="00D80FCD" w:rsidP="00D80FCD">
            <w:pPr>
              <w:spacing w:line="280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D80FCD" w:rsidRPr="009C2CA1" w:rsidTr="005B16CD">
        <w:trPr>
          <w:gridAfter w:val="2"/>
          <w:wAfter w:w="891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9C2CA1" w:rsidRDefault="00D80FCD" w:rsidP="00D80FCD"/>
        </w:tc>
        <w:tc>
          <w:tcPr>
            <w:tcW w:w="102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9C2CA1" w:rsidRDefault="00D80FCD" w:rsidP="00D80FCD">
            <w:pPr>
              <w:spacing w:line="280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D80FCD" w:rsidRPr="009C2CA1" w:rsidTr="005B16CD">
        <w:trPr>
          <w:gridAfter w:val="2"/>
          <w:wAfter w:w="891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9C2CA1" w:rsidRDefault="00D80FCD" w:rsidP="00D80FCD"/>
        </w:tc>
        <w:tc>
          <w:tcPr>
            <w:tcW w:w="102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9C2CA1" w:rsidRDefault="00D80FCD" w:rsidP="00D80FCD">
            <w:pPr>
              <w:spacing w:line="280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D80FCD" w:rsidRPr="009C2CA1" w:rsidTr="005B16CD">
        <w:trPr>
          <w:gridAfter w:val="2"/>
          <w:wAfter w:w="891" w:type="dxa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9C2CA1" w:rsidRDefault="00D80FCD" w:rsidP="00D80FCD"/>
        </w:tc>
        <w:tc>
          <w:tcPr>
            <w:tcW w:w="102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9C2CA1" w:rsidRDefault="00D80FCD" w:rsidP="00D80FCD">
            <w:pPr>
              <w:spacing w:line="280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</w:tr>
      <w:tr w:rsidR="00D80FCD" w:rsidRPr="00B714EF" w:rsidTr="005B16CD">
        <w:trPr>
          <w:gridAfter w:val="1"/>
          <w:wAfter w:w="749" w:type="dxa"/>
          <w:trHeight w:val="1031"/>
        </w:trPr>
        <w:tc>
          <w:tcPr>
            <w:tcW w:w="10632" w:type="dxa"/>
            <w:gridSpan w:val="20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bCs/>
                <w:color w:val="000000" w:themeColor="text1"/>
              </w:rPr>
            </w:pPr>
            <w:r w:rsidRPr="00B714EF">
              <w:rPr>
                <w:bCs/>
                <w:color w:val="000000" w:themeColor="text1"/>
              </w:rPr>
              <w:t>Отчет №____</w:t>
            </w:r>
          </w:p>
          <w:p w:rsidR="00D80FCD" w:rsidRPr="00D80FCD" w:rsidRDefault="00D80FCD" w:rsidP="00D80FCD">
            <w:pPr>
              <w:spacing w:line="280" w:lineRule="atLeast"/>
              <w:jc w:val="center"/>
              <w:textAlignment w:val="baseline"/>
              <w:rPr>
                <w:bCs/>
                <w:color w:val="000000" w:themeColor="text1"/>
              </w:rPr>
            </w:pPr>
            <w:r w:rsidRPr="00B714EF">
              <w:rPr>
                <w:bCs/>
                <w:color w:val="000000" w:themeColor="text1"/>
              </w:rPr>
              <w:t>О произведенных представительских расходах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14EF">
              <w:rPr>
                <w:bCs/>
                <w:color w:val="000000" w:themeColor="text1"/>
              </w:rPr>
              <w:t>органов местного самоуправления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B714EF">
              <w:rPr>
                <w:bCs/>
                <w:color w:val="000000" w:themeColor="text1"/>
              </w:rPr>
              <w:t xml:space="preserve">муниципального образования </w:t>
            </w:r>
            <w:r w:rsidR="005B16CD" w:rsidRPr="00B714EF">
              <w:rPr>
                <w:bCs/>
                <w:color w:val="000000" w:themeColor="text1"/>
              </w:rPr>
              <w:t>Энергетикский</w:t>
            </w:r>
            <w:r w:rsidRPr="00B714EF">
              <w:rPr>
                <w:bCs/>
                <w:color w:val="000000" w:themeColor="text1"/>
              </w:rPr>
              <w:t xml:space="preserve"> поссовет</w:t>
            </w: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(наименование одного или нескольких однотипных официальных мероприятий)</w:t>
            </w: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br/>
              <w:t>Организатор:</w:t>
            </w:r>
          </w:p>
        </w:tc>
        <w:tc>
          <w:tcPr>
            <w:tcW w:w="885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br/>
              <w:t>Цель проведения:</w:t>
            </w:r>
          </w:p>
        </w:tc>
        <w:tc>
          <w:tcPr>
            <w:tcW w:w="84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br/>
              <w:t>Дата проведения:</w:t>
            </w:r>
          </w:p>
        </w:tc>
        <w:tc>
          <w:tcPr>
            <w:tcW w:w="8496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br/>
              <w:t xml:space="preserve">с «___» ______________ 20__ года </w:t>
            </w:r>
            <w:r>
              <w:rPr>
                <w:color w:val="000000" w:themeColor="text1"/>
              </w:rPr>
              <w:t>по «___» _______________ 20_</w:t>
            </w:r>
            <w:r w:rsidRPr="00B714EF">
              <w:rPr>
                <w:color w:val="000000" w:themeColor="text1"/>
              </w:rPr>
              <w:t xml:space="preserve"> года.</w:t>
            </w: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br/>
              <w:t>Место проведения:</w:t>
            </w:r>
          </w:p>
        </w:tc>
        <w:tc>
          <w:tcPr>
            <w:tcW w:w="84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br/>
              <w:t>Участники:</w:t>
            </w: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Результаты (итоги) проведения и (или) участия в проведении официального мероприятия:</w:t>
            </w: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</w:tr>
      <w:tr w:rsidR="00D80FCD" w:rsidRPr="00B714EF" w:rsidTr="005B16CD">
        <w:trPr>
          <w:gridAfter w:val="1"/>
          <w:wAfter w:w="749" w:type="dxa"/>
        </w:trPr>
        <w:tc>
          <w:tcPr>
            <w:tcW w:w="1063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Сведения о размере и составе представительских и иных расходов, связанных с проведением и (или) участием в проведении мероприятия:</w:t>
            </w:r>
          </w:p>
        </w:tc>
      </w:tr>
      <w:tr w:rsidR="00637972" w:rsidRPr="00B714EF" w:rsidTr="005B16CD">
        <w:trPr>
          <w:gridAfter w:val="1"/>
          <w:wAfter w:w="749" w:type="dxa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33572A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№ </w:t>
            </w:r>
            <w:r w:rsidR="00D80FCD" w:rsidRPr="00B714EF">
              <w:rPr>
                <w:bCs/>
                <w:color w:val="000000" w:themeColor="text1"/>
              </w:rPr>
              <w:t>п/п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714EF">
              <w:rPr>
                <w:bCs/>
                <w:color w:val="000000" w:themeColor="text1"/>
              </w:rPr>
              <w:t>Представительские мероприятия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714EF">
              <w:rPr>
                <w:bCs/>
                <w:color w:val="000000" w:themeColor="text1"/>
              </w:rPr>
              <w:t>Дата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Время</w:t>
            </w:r>
          </w:p>
        </w:tc>
      </w:tr>
      <w:tr w:rsidR="00637972" w:rsidRPr="00B714EF" w:rsidTr="005B16CD">
        <w:trPr>
          <w:gridAfter w:val="1"/>
          <w:wAfter w:w="749" w:type="dxa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1</w:t>
            </w: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CD" w:rsidRPr="00B714EF" w:rsidRDefault="00D80FCD" w:rsidP="00D80FCD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D80FCD" w:rsidRPr="009C2CA1" w:rsidTr="005B16CD">
        <w:trPr>
          <w:gridAfter w:val="1"/>
          <w:wAfter w:w="749" w:type="dxa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</w:tr>
      <w:tr w:rsidR="00D80FCD" w:rsidRPr="009C2CA1" w:rsidTr="005B16CD">
        <w:trPr>
          <w:gridAfter w:val="1"/>
          <w:wAfter w:w="749" w:type="dxa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B714EF">
              <w:rPr>
                <w:bCs/>
                <w:color w:val="000000" w:themeColor="text1"/>
              </w:rPr>
              <w:t>Итого: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rPr>
                <w:color w:val="000000" w:themeColor="text1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D80FCD">
            <w:pPr>
              <w:spacing w:line="280" w:lineRule="atLeast"/>
              <w:textAlignment w:val="baseline"/>
              <w:rPr>
                <w:color w:val="000000" w:themeColor="text1"/>
              </w:rPr>
            </w:pPr>
          </w:p>
        </w:tc>
      </w:tr>
      <w:tr w:rsidR="00D80FCD" w:rsidRPr="00B714EF" w:rsidTr="005B16CD">
        <w:trPr>
          <w:gridAfter w:val="3"/>
          <w:wAfter w:w="3008" w:type="dxa"/>
        </w:trPr>
        <w:tc>
          <w:tcPr>
            <w:tcW w:w="83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spacing w:line="280" w:lineRule="atLeast"/>
              <w:jc w:val="both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Составил (ответственное лицо):</w:t>
            </w:r>
          </w:p>
          <w:p w:rsidR="00D80FCD" w:rsidRPr="00B714EF" w:rsidRDefault="00D80FCD" w:rsidP="00637972">
            <w:pPr>
              <w:spacing w:line="280" w:lineRule="atLeast"/>
              <w:ind w:right="-2278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D80FCD" w:rsidRPr="00B714EF" w:rsidTr="005B16CD">
        <w:tc>
          <w:tcPr>
            <w:tcW w:w="36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</w:tr>
      <w:tr w:rsidR="00D80FCD" w:rsidRPr="00B714EF" w:rsidTr="005B16CD">
        <w:tc>
          <w:tcPr>
            <w:tcW w:w="360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spacing w:line="280" w:lineRule="atLeast"/>
              <w:jc w:val="both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(должность)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spacing w:line="280" w:lineRule="atLeast"/>
              <w:jc w:val="both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(подпись)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spacing w:line="280" w:lineRule="atLeast"/>
              <w:jc w:val="both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(инициалы, фамилия)</w:t>
            </w:r>
          </w:p>
        </w:tc>
      </w:tr>
      <w:tr w:rsidR="00D80FCD" w:rsidRPr="00B714EF" w:rsidTr="005B16CD">
        <w:tc>
          <w:tcPr>
            <w:tcW w:w="36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spacing w:line="280" w:lineRule="atLeast"/>
              <w:jc w:val="both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Проверил:</w:t>
            </w:r>
            <w:r w:rsidRPr="00B714EF">
              <w:rPr>
                <w:color w:val="000000" w:themeColor="text1"/>
              </w:rPr>
              <w:br/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</w:tr>
      <w:tr w:rsidR="00D80FCD" w:rsidRPr="00B714EF" w:rsidTr="005B16CD">
        <w:tc>
          <w:tcPr>
            <w:tcW w:w="360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spacing w:line="280" w:lineRule="atLeast"/>
              <w:jc w:val="both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(должность)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spacing w:line="280" w:lineRule="atLeast"/>
              <w:jc w:val="both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(подпись)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D80FCD" w:rsidRPr="00B714EF" w:rsidRDefault="00D80FCD" w:rsidP="00637972">
            <w:pPr>
              <w:spacing w:line="280" w:lineRule="atLeast"/>
              <w:ind w:right="731"/>
              <w:jc w:val="both"/>
              <w:textAlignment w:val="baseline"/>
              <w:rPr>
                <w:color w:val="000000" w:themeColor="text1"/>
              </w:rPr>
            </w:pPr>
            <w:r w:rsidRPr="00B714EF">
              <w:rPr>
                <w:color w:val="000000" w:themeColor="text1"/>
              </w:rPr>
              <w:t>(инициалы, фамилия)</w:t>
            </w:r>
          </w:p>
        </w:tc>
      </w:tr>
    </w:tbl>
    <w:p w:rsidR="00245A42" w:rsidRPr="00B0279D" w:rsidRDefault="00245A42" w:rsidP="00004E9B">
      <w:pPr>
        <w:jc w:val="both"/>
      </w:pPr>
    </w:p>
    <w:p w:rsidR="00957A60" w:rsidRPr="003D59EE" w:rsidRDefault="00957A60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 xml:space="preserve">Председатель Совета депутатов           </w:t>
      </w:r>
      <w:r>
        <w:rPr>
          <w:sz w:val="28"/>
          <w:szCs w:val="28"/>
        </w:rPr>
        <w:t xml:space="preserve">       </w:t>
      </w:r>
      <w:r w:rsidRPr="003D59EE">
        <w:rPr>
          <w:sz w:val="28"/>
          <w:szCs w:val="28"/>
        </w:rPr>
        <w:t xml:space="preserve">  Исполняющий полномочия главы муниципального  образования        </w:t>
      </w:r>
      <w:r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            муниципального образования</w:t>
      </w:r>
    </w:p>
    <w:p w:rsidR="00957A60" w:rsidRPr="003D59EE" w:rsidRDefault="00957A60" w:rsidP="00957A60">
      <w:pPr>
        <w:tabs>
          <w:tab w:val="left" w:pos="5526"/>
        </w:tabs>
        <w:rPr>
          <w:sz w:val="28"/>
          <w:szCs w:val="28"/>
        </w:rPr>
      </w:pPr>
      <w:r w:rsidRPr="003D59EE">
        <w:rPr>
          <w:sz w:val="28"/>
          <w:szCs w:val="28"/>
        </w:rPr>
        <w:t xml:space="preserve">Энергетикский поссовет                              </w:t>
      </w:r>
      <w:r>
        <w:rPr>
          <w:sz w:val="28"/>
          <w:szCs w:val="28"/>
        </w:rPr>
        <w:t xml:space="preserve"> </w:t>
      </w:r>
      <w:r w:rsidRPr="003D59EE">
        <w:rPr>
          <w:sz w:val="28"/>
          <w:szCs w:val="28"/>
        </w:rPr>
        <w:t xml:space="preserve">  Энергетикский поссовет</w:t>
      </w:r>
    </w:p>
    <w:p w:rsidR="00957A60" w:rsidRDefault="00957A60" w:rsidP="00957A60">
      <w:pPr>
        <w:rPr>
          <w:sz w:val="28"/>
          <w:szCs w:val="28"/>
        </w:rPr>
      </w:pPr>
    </w:p>
    <w:p w:rsidR="00957A60" w:rsidRPr="003D59EE" w:rsidRDefault="00957A60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>_____________ В.В. Рязанов                           ______________ Е.В. Кононенко</w:t>
      </w:r>
    </w:p>
    <w:p w:rsidR="009C2CA1" w:rsidRPr="00FF7B5E" w:rsidRDefault="009C2CA1" w:rsidP="00957A60"/>
    <w:p w:rsidR="00D956C6" w:rsidRDefault="00D956C6" w:rsidP="00FF7B5E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348"/>
        <w:gridCol w:w="751"/>
        <w:gridCol w:w="455"/>
        <w:gridCol w:w="1191"/>
        <w:gridCol w:w="1114"/>
        <w:gridCol w:w="752"/>
        <w:gridCol w:w="3109"/>
      </w:tblGrid>
      <w:tr w:rsidR="00C07EC3" w:rsidRPr="00FF7B5E" w:rsidTr="00FF7B5E">
        <w:trPr>
          <w:trHeight w:val="3967"/>
        </w:trPr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02519A">
            <w:pPr>
              <w:rPr>
                <w:color w:val="000000" w:themeColor="text1"/>
                <w:spacing w:val="2"/>
              </w:rPr>
            </w:pPr>
            <w:r w:rsidRPr="00FF7B5E">
              <w:rPr>
                <w:color w:val="000000" w:themeColor="text1"/>
                <w:spacing w:val="2"/>
              </w:rPr>
              <w:t xml:space="preserve">                                                                                                       </w:t>
            </w:r>
          </w:p>
          <w:p w:rsidR="00C07EC3" w:rsidRPr="00FF7B5E" w:rsidRDefault="00C07EC3" w:rsidP="00887F19">
            <w:pPr>
              <w:jc w:val="right"/>
            </w:pPr>
            <w:r w:rsidRPr="00FF7B5E">
              <w:rPr>
                <w:color w:val="000000" w:themeColor="text1"/>
                <w:spacing w:val="2"/>
              </w:rPr>
              <w:t xml:space="preserve">                              </w:t>
            </w: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054EE" w:rsidRPr="00FF7B5E" w:rsidRDefault="004B2A1D" w:rsidP="00500641">
            <w:pPr>
              <w:shd w:val="clear" w:color="auto" w:fill="FFFFFF"/>
              <w:spacing w:line="280" w:lineRule="atLeast"/>
              <w:jc w:val="right"/>
              <w:textAlignment w:val="baseline"/>
              <w:rPr>
                <w:color w:val="000000" w:themeColor="text1"/>
                <w:spacing w:val="2"/>
              </w:rPr>
            </w:pPr>
            <w:r w:rsidRPr="00FF7B5E">
              <w:rPr>
                <w:color w:val="000000" w:themeColor="text1"/>
                <w:spacing w:val="2"/>
              </w:rPr>
              <w:t>Приложение №</w:t>
            </w:r>
            <w:r w:rsidR="00FF7B5E">
              <w:rPr>
                <w:color w:val="000000" w:themeColor="text1"/>
                <w:spacing w:val="2"/>
              </w:rPr>
              <w:t xml:space="preserve"> 1.</w:t>
            </w:r>
            <w:r w:rsidR="00C07EC3" w:rsidRPr="00FF7B5E">
              <w:rPr>
                <w:color w:val="000000" w:themeColor="text1"/>
                <w:spacing w:val="2"/>
              </w:rPr>
              <w:t xml:space="preserve">4                                                               </w:t>
            </w:r>
            <w:r w:rsidR="00FF7B5E">
              <w:rPr>
                <w:color w:val="000000" w:themeColor="text1"/>
                <w:spacing w:val="2"/>
              </w:rPr>
              <w:t>   к Приложению</w:t>
            </w:r>
            <w:r w:rsidR="00393440">
              <w:rPr>
                <w:color w:val="000000" w:themeColor="text1"/>
                <w:spacing w:val="2"/>
              </w:rPr>
              <w:t xml:space="preserve"> к решению</w:t>
            </w:r>
            <w:r w:rsidR="00FF7B5E">
              <w:rPr>
                <w:color w:val="000000" w:themeColor="text1"/>
                <w:spacing w:val="2"/>
              </w:rPr>
              <w:t xml:space="preserve"> Совета депутатов </w:t>
            </w:r>
            <w:r w:rsidR="00C07EC3" w:rsidRPr="00FF7B5E">
              <w:rPr>
                <w:color w:val="000000" w:themeColor="text1"/>
                <w:spacing w:val="2"/>
              </w:rPr>
              <w:t xml:space="preserve"> </w:t>
            </w:r>
          </w:p>
          <w:p w:rsidR="00C07EC3" w:rsidRPr="00FF7B5E" w:rsidRDefault="00C07EC3" w:rsidP="00500641">
            <w:pPr>
              <w:shd w:val="clear" w:color="auto" w:fill="FFFFFF"/>
              <w:spacing w:line="280" w:lineRule="atLeast"/>
              <w:jc w:val="right"/>
              <w:textAlignment w:val="baseline"/>
              <w:rPr>
                <w:color w:val="000000" w:themeColor="text1"/>
                <w:spacing w:val="2"/>
              </w:rPr>
            </w:pPr>
            <w:r w:rsidRPr="00FF7B5E">
              <w:rPr>
                <w:color w:val="000000" w:themeColor="text1"/>
                <w:spacing w:val="2"/>
              </w:rPr>
              <w:t> муниципального образования                                          Энергетикский поссовет Новоорского района                                                                 Оренбургской области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7"/>
              <w:gridCol w:w="203"/>
              <w:gridCol w:w="476"/>
              <w:gridCol w:w="499"/>
              <w:gridCol w:w="702"/>
              <w:gridCol w:w="509"/>
              <w:gridCol w:w="407"/>
              <w:gridCol w:w="323"/>
              <w:gridCol w:w="871"/>
            </w:tblGrid>
            <w:tr w:rsidR="00C07EC3" w:rsidRPr="00FF7B5E" w:rsidTr="00FF7B5E">
              <w:trPr>
                <w:trHeight w:val="65"/>
              </w:trPr>
              <w:tc>
                <w:tcPr>
                  <w:tcW w:w="947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  <w:tc>
                <w:tcPr>
                  <w:tcW w:w="203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  <w:tc>
                <w:tcPr>
                  <w:tcW w:w="476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  <w:tc>
                <w:tcPr>
                  <w:tcW w:w="499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  <w:tc>
                <w:tcPr>
                  <w:tcW w:w="702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  <w:tc>
                <w:tcPr>
                  <w:tcW w:w="509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  <w:tc>
                <w:tcPr>
                  <w:tcW w:w="407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  <w:tc>
                <w:tcPr>
                  <w:tcW w:w="323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  <w:tc>
                <w:tcPr>
                  <w:tcW w:w="871" w:type="dxa"/>
                  <w:hideMark/>
                </w:tcPr>
                <w:p w:rsidR="00C07EC3" w:rsidRPr="00FF7B5E" w:rsidRDefault="00C07EC3" w:rsidP="00500641">
                  <w:pPr>
                    <w:jc w:val="right"/>
                  </w:pPr>
                </w:p>
              </w:tc>
            </w:tr>
            <w:tr w:rsidR="00C07EC3" w:rsidRPr="00FF7B5E" w:rsidTr="00FF7B5E">
              <w:trPr>
                <w:trHeight w:val="2369"/>
              </w:trPr>
              <w:tc>
                <w:tcPr>
                  <w:tcW w:w="4937" w:type="dxa"/>
                  <w:gridSpan w:val="9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9" w:type="dxa"/>
                    <w:bottom w:w="0" w:type="dxa"/>
                    <w:right w:w="19" w:type="dxa"/>
                  </w:tcMar>
                  <w:hideMark/>
                </w:tcPr>
                <w:p w:rsidR="00FF7B5E" w:rsidRDefault="00FF7B5E" w:rsidP="00FF7B5E">
                  <w:pPr>
                    <w:spacing w:line="280" w:lineRule="atLeast"/>
                    <w:textAlignment w:val="baseline"/>
                    <w:rPr>
                      <w:bCs/>
                      <w:color w:val="000000" w:themeColor="text1"/>
                    </w:rPr>
                  </w:pPr>
                  <w:r>
                    <w:t xml:space="preserve">         </w:t>
                  </w:r>
                  <w:r w:rsidR="001F5B2C">
                    <w:t xml:space="preserve">         </w:t>
                  </w:r>
                  <w:r>
                    <w:t xml:space="preserve">   </w:t>
                  </w:r>
                  <w:r w:rsidR="003D59EE" w:rsidRPr="003D59EE">
                    <w:t>от 10.02.2020 года  № 328</w:t>
                  </w:r>
                </w:p>
                <w:p w:rsidR="00C07EC3" w:rsidRPr="00FF7B5E" w:rsidRDefault="00C07EC3" w:rsidP="00500641">
                  <w:pPr>
                    <w:spacing w:line="280" w:lineRule="atLeast"/>
                    <w:jc w:val="right"/>
                    <w:textAlignment w:val="baseline"/>
                    <w:rPr>
                      <w:b/>
                      <w:bCs/>
                      <w:color w:val="000000" w:themeColor="text1"/>
                    </w:rPr>
                  </w:pPr>
                  <w:r w:rsidRPr="00FF7B5E">
                    <w:rPr>
                      <w:bCs/>
                      <w:color w:val="000000" w:themeColor="text1"/>
                    </w:rPr>
                    <w:t>УТВЕРЖДАЮ</w:t>
                  </w:r>
                </w:p>
                <w:p w:rsidR="00FF7B5E" w:rsidRDefault="00FF7B5E" w:rsidP="00FF7B5E">
                  <w:pPr>
                    <w:spacing w:line="280" w:lineRule="atLeast"/>
                    <w:jc w:val="center"/>
                    <w:textAlignment w:val="baseline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        </w:t>
                  </w:r>
                  <w:r w:rsidR="00C07EC3" w:rsidRPr="00FF7B5E">
                    <w:rPr>
                      <w:bCs/>
                      <w:color w:val="000000" w:themeColor="text1"/>
                    </w:rPr>
                    <w:t xml:space="preserve">Глава </w:t>
                  </w:r>
                  <w:r>
                    <w:rPr>
                      <w:bCs/>
                      <w:color w:val="000000" w:themeColor="text1"/>
                    </w:rPr>
                    <w:t xml:space="preserve"> (Председатель Совета депутатов)</w:t>
                  </w:r>
                </w:p>
                <w:p w:rsidR="00C07EC3" w:rsidRPr="00FF7B5E" w:rsidRDefault="00FF7B5E" w:rsidP="00FF7B5E">
                  <w:pPr>
                    <w:spacing w:line="280" w:lineRule="atLeast"/>
                    <w:jc w:val="center"/>
                    <w:textAlignment w:val="baseline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 xml:space="preserve">                          </w:t>
                  </w:r>
                  <w:r w:rsidR="00C07EC3" w:rsidRPr="00FF7B5E">
                    <w:rPr>
                      <w:bCs/>
                      <w:color w:val="000000" w:themeColor="text1"/>
                    </w:rPr>
                    <w:t>муниципального образования</w:t>
                  </w:r>
                </w:p>
                <w:p w:rsidR="00C07EC3" w:rsidRPr="00FF7B5E" w:rsidRDefault="00C07EC3" w:rsidP="00FF7B5E">
                  <w:pPr>
                    <w:spacing w:line="280" w:lineRule="atLeast"/>
                    <w:jc w:val="right"/>
                    <w:textAlignment w:val="baseline"/>
                    <w:rPr>
                      <w:bCs/>
                      <w:color w:val="000000" w:themeColor="text1"/>
                    </w:rPr>
                  </w:pPr>
                  <w:r w:rsidRPr="00FF7B5E">
                    <w:rPr>
                      <w:bCs/>
                      <w:color w:val="000000" w:themeColor="text1"/>
                    </w:rPr>
                    <w:t xml:space="preserve">Энергетикский поссовет                                                 </w:t>
                  </w:r>
                  <w:r w:rsidR="00FF7B5E">
                    <w:rPr>
                      <w:bCs/>
                      <w:color w:val="000000" w:themeColor="text1"/>
                    </w:rPr>
                    <w:t xml:space="preserve">   ________________________</w:t>
                  </w:r>
                  <w:r w:rsidRPr="00FF7B5E">
                    <w:rPr>
                      <w:bCs/>
                      <w:color w:val="000000" w:themeColor="text1"/>
                    </w:rPr>
                    <w:t>___                                                                      (подпись)</w:t>
                  </w:r>
                </w:p>
                <w:p w:rsidR="00C07EC3" w:rsidRPr="00FF7B5E" w:rsidRDefault="00C07EC3" w:rsidP="00500641">
                  <w:pPr>
                    <w:spacing w:line="280" w:lineRule="atLeast"/>
                    <w:jc w:val="right"/>
                    <w:textAlignment w:val="baseline"/>
                    <w:rPr>
                      <w:bCs/>
                      <w:color w:val="000000" w:themeColor="text1"/>
                    </w:rPr>
                  </w:pPr>
                  <w:r w:rsidRPr="00FF7B5E">
                    <w:rPr>
                      <w:bCs/>
                      <w:color w:val="000000" w:themeColor="text1"/>
                    </w:rPr>
                    <w:t xml:space="preserve"> «_____» __________ 20____</w:t>
                  </w:r>
                </w:p>
                <w:p w:rsidR="00C07EC3" w:rsidRPr="00FF7B5E" w:rsidRDefault="00C07EC3" w:rsidP="00500641">
                  <w:pPr>
                    <w:spacing w:line="280" w:lineRule="atLeast"/>
                    <w:jc w:val="right"/>
                    <w:textAlignment w:val="baseline"/>
                    <w:rPr>
                      <w:b/>
                      <w:bCs/>
                      <w:color w:val="000000" w:themeColor="text1"/>
                    </w:rPr>
                  </w:pPr>
                </w:p>
                <w:p w:rsidR="007A51FC" w:rsidRPr="00FF7B5E" w:rsidRDefault="007A51FC" w:rsidP="00500641">
                  <w:pPr>
                    <w:spacing w:line="280" w:lineRule="atLeast"/>
                    <w:jc w:val="right"/>
                    <w:textAlignment w:val="baseline"/>
                    <w:rPr>
                      <w:color w:val="000000" w:themeColor="text1"/>
                    </w:rPr>
                  </w:pPr>
                </w:p>
              </w:tc>
            </w:tr>
          </w:tbl>
          <w:p w:rsidR="009C2CA1" w:rsidRPr="00FF7B5E" w:rsidRDefault="009C2CA1" w:rsidP="00887F19">
            <w:pPr>
              <w:spacing w:line="280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C07EC3" w:rsidRPr="00FF7B5E" w:rsidTr="00887F19"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/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9C2CA1" w:rsidP="00887F19">
            <w:pPr>
              <w:spacing w:line="280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C07EC3" w:rsidRPr="00FF7B5E" w:rsidTr="00887F19"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/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9C2CA1" w:rsidP="00887F19">
            <w:pPr>
              <w:spacing w:line="280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C07EC3" w:rsidRPr="00FF7B5E" w:rsidTr="00887F19"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/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9C2CA1" w:rsidP="00887F19">
            <w:pPr>
              <w:spacing w:line="280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C07EC3" w:rsidRPr="00FF7B5E" w:rsidTr="00887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FF7B5E">
            <w:pPr>
              <w:spacing w:line="280" w:lineRule="atLeast"/>
              <w:jc w:val="center"/>
              <w:textAlignment w:val="baseline"/>
              <w:rPr>
                <w:bCs/>
                <w:color w:val="000000" w:themeColor="text1"/>
              </w:rPr>
            </w:pPr>
            <w:r w:rsidRPr="00FF7B5E">
              <w:rPr>
                <w:bCs/>
                <w:color w:val="000000" w:themeColor="text1"/>
              </w:rPr>
              <w:t>Отчет №____</w:t>
            </w:r>
          </w:p>
          <w:p w:rsidR="009C2CA1" w:rsidRPr="00FF7B5E" w:rsidRDefault="00C07EC3" w:rsidP="00FF7B5E">
            <w:pPr>
              <w:spacing w:line="280" w:lineRule="atLeast"/>
              <w:jc w:val="center"/>
              <w:textAlignment w:val="baseline"/>
              <w:rPr>
                <w:bCs/>
                <w:color w:val="000000" w:themeColor="text1"/>
              </w:rPr>
            </w:pPr>
            <w:r w:rsidRPr="00FF7B5E">
              <w:rPr>
                <w:bCs/>
                <w:color w:val="000000" w:themeColor="text1"/>
              </w:rPr>
              <w:t>О произведенных представительских расходах</w:t>
            </w:r>
            <w:r w:rsidR="001F5B2C">
              <w:rPr>
                <w:bCs/>
                <w:color w:val="000000" w:themeColor="text1"/>
              </w:rPr>
              <w:t xml:space="preserve"> органов местного самоуправления</w:t>
            </w:r>
            <w:r w:rsidRPr="00FF7B5E">
              <w:rPr>
                <w:b/>
                <w:bCs/>
                <w:color w:val="000000" w:themeColor="text1"/>
              </w:rPr>
              <w:t xml:space="preserve"> </w:t>
            </w:r>
            <w:r w:rsidRPr="00FF7B5E">
              <w:rPr>
                <w:bCs/>
                <w:color w:val="000000" w:themeColor="text1"/>
              </w:rPr>
              <w:t xml:space="preserve">муниципального образования </w:t>
            </w:r>
            <w:r w:rsidR="00C40B7A" w:rsidRPr="00FF7B5E">
              <w:rPr>
                <w:bCs/>
                <w:color w:val="000000" w:themeColor="text1"/>
              </w:rPr>
              <w:t>Энергетикский</w:t>
            </w:r>
            <w:r w:rsidRPr="00FF7B5E">
              <w:rPr>
                <w:bCs/>
                <w:color w:val="000000" w:themeColor="text1"/>
              </w:rPr>
              <w:t xml:space="preserve"> поссовет</w:t>
            </w:r>
          </w:p>
        </w:tc>
      </w:tr>
      <w:tr w:rsidR="00C07EC3" w:rsidRPr="00FF7B5E" w:rsidTr="00887F19">
        <w:tc>
          <w:tcPr>
            <w:tcW w:w="935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(наименование одного или нескольких однотипных официальных мероприятий)</w:t>
            </w:r>
          </w:p>
        </w:tc>
      </w:tr>
      <w:tr w:rsidR="00C07EC3" w:rsidRPr="00FF7B5E" w:rsidTr="00887F19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br/>
              <w:t>Организатор:</w:t>
            </w:r>
          </w:p>
        </w:tc>
        <w:tc>
          <w:tcPr>
            <w:tcW w:w="77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</w:tr>
      <w:tr w:rsidR="00C07EC3" w:rsidRPr="00FF7B5E" w:rsidTr="00887F19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br/>
              <w:t>Цель проведения:</w:t>
            </w:r>
          </w:p>
        </w:tc>
        <w:tc>
          <w:tcPr>
            <w:tcW w:w="73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</w:tr>
      <w:tr w:rsidR="00C07EC3" w:rsidRPr="00FF7B5E" w:rsidTr="00887F19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br/>
              <w:t>Дата проведения:</w:t>
            </w:r>
          </w:p>
        </w:tc>
        <w:tc>
          <w:tcPr>
            <w:tcW w:w="73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br/>
              <w:t>с «___» ______________ 20__ год</w:t>
            </w:r>
            <w:r w:rsidR="00FF7B5E">
              <w:rPr>
                <w:color w:val="000000" w:themeColor="text1"/>
              </w:rPr>
              <w:t>а по «___» _______________ 20_</w:t>
            </w:r>
            <w:r w:rsidRPr="00FF7B5E">
              <w:rPr>
                <w:color w:val="000000" w:themeColor="text1"/>
              </w:rPr>
              <w:t>года.</w:t>
            </w:r>
          </w:p>
        </w:tc>
      </w:tr>
      <w:tr w:rsidR="00C07EC3" w:rsidRPr="00FF7B5E" w:rsidTr="00887F19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br/>
              <w:t>Место проведения:</w:t>
            </w:r>
          </w:p>
        </w:tc>
        <w:tc>
          <w:tcPr>
            <w:tcW w:w="73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</w:tr>
      <w:tr w:rsidR="00C07EC3" w:rsidRPr="00FF7B5E" w:rsidTr="00887F19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Приобретенные материальные ценности использованы на:</w:t>
            </w:r>
          </w:p>
          <w:p w:rsidR="00C07EC3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1.Вручение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325"/>
              <w:gridCol w:w="2325"/>
              <w:gridCol w:w="2326"/>
              <w:gridCol w:w="2326"/>
            </w:tblGrid>
            <w:tr w:rsidR="00C07EC3" w:rsidRPr="00FF7B5E" w:rsidTr="00C07EC3">
              <w:tc>
                <w:tcPr>
                  <w:tcW w:w="2325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7B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юридического (физического) лица</w:t>
                  </w:r>
                </w:p>
              </w:tc>
              <w:tc>
                <w:tcPr>
                  <w:tcW w:w="2325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7B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материальных ценностей</w:t>
                  </w:r>
                </w:p>
              </w:tc>
              <w:tc>
                <w:tcPr>
                  <w:tcW w:w="2326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7B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326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7B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Сумма</w:t>
                  </w:r>
                </w:p>
              </w:tc>
            </w:tr>
            <w:tr w:rsidR="00C07EC3" w:rsidRPr="00FF7B5E" w:rsidTr="00C07EC3">
              <w:tc>
                <w:tcPr>
                  <w:tcW w:w="2325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C2CA1" w:rsidRPr="00FF7B5E" w:rsidRDefault="009C2CA1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</w:p>
        </w:tc>
      </w:tr>
      <w:tr w:rsidR="00C07EC3" w:rsidRPr="00FF7B5E" w:rsidTr="00C07EC3">
        <w:tc>
          <w:tcPr>
            <w:tcW w:w="9355" w:type="dxa"/>
            <w:gridSpan w:val="8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</w:tr>
      <w:tr w:rsidR="00C07EC3" w:rsidRPr="00FF7B5E" w:rsidTr="00C07EC3">
        <w:tc>
          <w:tcPr>
            <w:tcW w:w="9355" w:type="dxa"/>
            <w:gridSpan w:val="8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2.Иные цели (указать какие):</w:t>
            </w:r>
          </w:p>
        </w:tc>
      </w:tr>
      <w:tr w:rsidR="00C07EC3" w:rsidRPr="00FF7B5E" w:rsidTr="00C07EC3">
        <w:tc>
          <w:tcPr>
            <w:tcW w:w="9355" w:type="dxa"/>
            <w:gridSpan w:val="8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</w:tr>
      <w:tr w:rsidR="00C07EC3" w:rsidRPr="00FF7B5E" w:rsidTr="00C07EC3">
        <w:tc>
          <w:tcPr>
            <w:tcW w:w="9355" w:type="dxa"/>
            <w:gridSpan w:val="8"/>
            <w:tcBorders>
              <w:left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9C2CA1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</w:p>
        </w:tc>
      </w:tr>
      <w:tr w:rsidR="00C07EC3" w:rsidRPr="00FF7B5E" w:rsidTr="00887F19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tbl>
            <w:tblPr>
              <w:tblStyle w:val="a9"/>
              <w:tblW w:w="0" w:type="auto"/>
              <w:tblLook w:val="04A0"/>
            </w:tblPr>
            <w:tblGrid>
              <w:gridCol w:w="2689"/>
              <w:gridCol w:w="2670"/>
              <w:gridCol w:w="2007"/>
              <w:gridCol w:w="1936"/>
            </w:tblGrid>
            <w:tr w:rsidR="00C07EC3" w:rsidRPr="00FF7B5E" w:rsidTr="00C07EC3">
              <w:tc>
                <w:tcPr>
                  <w:tcW w:w="2689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7B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юридического (физического) лица</w:t>
                  </w:r>
                </w:p>
              </w:tc>
              <w:tc>
                <w:tcPr>
                  <w:tcW w:w="2670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7B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материальных ценностей</w:t>
                  </w:r>
                </w:p>
              </w:tc>
              <w:tc>
                <w:tcPr>
                  <w:tcW w:w="2007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7B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36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F7B5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Сумма</w:t>
                  </w:r>
                </w:p>
              </w:tc>
            </w:tr>
            <w:tr w:rsidR="00C07EC3" w:rsidRPr="00FF7B5E" w:rsidTr="00C07EC3">
              <w:tc>
                <w:tcPr>
                  <w:tcW w:w="2689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007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</w:tcPr>
                <w:p w:rsidR="00C07EC3" w:rsidRPr="00FF7B5E" w:rsidRDefault="00C07EC3" w:rsidP="00887F19">
                  <w:pPr>
                    <w:spacing w:line="280" w:lineRule="atLeast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07EC3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</w:p>
          <w:p w:rsidR="00C07EC3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Авансовый отчет с подтверждающими документами прилагается на ___ листах.</w:t>
            </w:r>
          </w:p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Составил (ответственное лицо):</w:t>
            </w:r>
          </w:p>
        </w:tc>
      </w:tr>
      <w:tr w:rsidR="00C07EC3" w:rsidRPr="00FF7B5E" w:rsidTr="00887F19"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</w:tr>
      <w:tr w:rsidR="00C07EC3" w:rsidRPr="00FF7B5E" w:rsidTr="00887F19"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(должность)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(подпись)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(инициалы, фамилия)</w:t>
            </w:r>
          </w:p>
        </w:tc>
      </w:tr>
      <w:tr w:rsidR="00C07EC3" w:rsidRPr="00FF7B5E" w:rsidTr="00887F19"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Проверил: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</w:tr>
      <w:tr w:rsidR="00C07EC3" w:rsidRPr="00FF7B5E" w:rsidTr="00887F19">
        <w:tc>
          <w:tcPr>
            <w:tcW w:w="27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(должность)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(подпись)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7EC3" w:rsidRPr="00FF7B5E" w:rsidRDefault="00C07EC3" w:rsidP="00887F19">
            <w:pPr>
              <w:rPr>
                <w:color w:val="000000" w:themeColor="text1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2CA1" w:rsidRPr="00FF7B5E" w:rsidRDefault="00C07EC3" w:rsidP="00887F19">
            <w:pPr>
              <w:spacing w:line="280" w:lineRule="atLeast"/>
              <w:jc w:val="center"/>
              <w:textAlignment w:val="baseline"/>
              <w:rPr>
                <w:color w:val="000000" w:themeColor="text1"/>
              </w:rPr>
            </w:pPr>
            <w:r w:rsidRPr="00FF7B5E">
              <w:rPr>
                <w:color w:val="000000" w:themeColor="text1"/>
              </w:rPr>
              <w:t>(инициалы, фамилия)</w:t>
            </w:r>
          </w:p>
        </w:tc>
      </w:tr>
    </w:tbl>
    <w:p w:rsidR="00C07EC3" w:rsidRPr="00FF7B5E" w:rsidRDefault="00C07EC3" w:rsidP="00C07EC3">
      <w:pPr>
        <w:shd w:val="clear" w:color="auto" w:fill="FFFFFF"/>
        <w:spacing w:line="280" w:lineRule="atLeast"/>
        <w:textAlignment w:val="baseline"/>
        <w:rPr>
          <w:color w:val="000000" w:themeColor="text1"/>
          <w:spacing w:val="2"/>
        </w:rPr>
      </w:pPr>
    </w:p>
    <w:p w:rsidR="00957A60" w:rsidRPr="003D59EE" w:rsidRDefault="00957A60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 xml:space="preserve">Председатель Совета депутатов             </w:t>
      </w:r>
      <w:r>
        <w:rPr>
          <w:sz w:val="28"/>
          <w:szCs w:val="28"/>
        </w:rPr>
        <w:t xml:space="preserve">      </w:t>
      </w:r>
      <w:r w:rsidRPr="003D59EE">
        <w:rPr>
          <w:sz w:val="28"/>
          <w:szCs w:val="28"/>
        </w:rPr>
        <w:t xml:space="preserve"> Исполняющий полномочия главы муниципального  образования        </w:t>
      </w:r>
      <w:r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            муниципального образования</w:t>
      </w:r>
    </w:p>
    <w:p w:rsidR="00957A60" w:rsidRPr="003D59EE" w:rsidRDefault="00957A60" w:rsidP="00957A60">
      <w:pPr>
        <w:tabs>
          <w:tab w:val="left" w:pos="5526"/>
        </w:tabs>
        <w:rPr>
          <w:sz w:val="28"/>
          <w:szCs w:val="28"/>
        </w:rPr>
      </w:pPr>
      <w:r w:rsidRPr="003D59EE">
        <w:rPr>
          <w:sz w:val="28"/>
          <w:szCs w:val="28"/>
        </w:rPr>
        <w:t xml:space="preserve">Энергетикский поссовет                              </w:t>
      </w:r>
      <w:r>
        <w:rPr>
          <w:sz w:val="28"/>
          <w:szCs w:val="28"/>
        </w:rPr>
        <w:t xml:space="preserve"> </w:t>
      </w:r>
      <w:r w:rsidRPr="003D59EE">
        <w:rPr>
          <w:sz w:val="28"/>
          <w:szCs w:val="28"/>
        </w:rPr>
        <w:t xml:space="preserve">  Энергетикский поссовет</w:t>
      </w:r>
    </w:p>
    <w:p w:rsidR="00957A60" w:rsidRPr="003D59EE" w:rsidRDefault="00957A60" w:rsidP="00957A60">
      <w:pPr>
        <w:jc w:val="both"/>
        <w:rPr>
          <w:sz w:val="28"/>
          <w:szCs w:val="28"/>
        </w:rPr>
      </w:pPr>
      <w:r w:rsidRPr="003D59EE">
        <w:rPr>
          <w:sz w:val="28"/>
          <w:szCs w:val="28"/>
        </w:rPr>
        <w:t>_____________ В.В. Рязанов                           ______________ Е.В. Кононенко</w:t>
      </w:r>
    </w:p>
    <w:p w:rsidR="001F5B2C" w:rsidRDefault="00500641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FF7B5E">
        <w:rPr>
          <w:color w:val="000000" w:themeColor="text1"/>
          <w:spacing w:val="2"/>
        </w:rPr>
        <w:lastRenderedPageBreak/>
        <w:t xml:space="preserve">                 </w:t>
      </w:r>
      <w:r w:rsidR="004B2A1D" w:rsidRPr="00FF7B5E">
        <w:rPr>
          <w:color w:val="000000" w:themeColor="text1"/>
          <w:spacing w:val="2"/>
        </w:rPr>
        <w:t xml:space="preserve">                    Приложение №</w:t>
      </w:r>
      <w:r w:rsidRPr="00FF7B5E">
        <w:rPr>
          <w:color w:val="000000" w:themeColor="text1"/>
          <w:spacing w:val="2"/>
        </w:rPr>
        <w:t xml:space="preserve"> </w:t>
      </w:r>
      <w:r w:rsidR="00FF7B5E">
        <w:rPr>
          <w:color w:val="000000" w:themeColor="text1"/>
          <w:spacing w:val="2"/>
        </w:rPr>
        <w:t>1.</w:t>
      </w:r>
      <w:r w:rsidRPr="00FF7B5E">
        <w:rPr>
          <w:color w:val="000000" w:themeColor="text1"/>
          <w:spacing w:val="2"/>
        </w:rPr>
        <w:t>5</w:t>
      </w:r>
      <w:r w:rsidRPr="00FF7B5E">
        <w:rPr>
          <w:color w:val="000000" w:themeColor="text1"/>
          <w:spacing w:val="2"/>
        </w:rPr>
        <w:br/>
        <w:t>                                                                      к П</w:t>
      </w:r>
      <w:r w:rsidR="001F5B2C">
        <w:rPr>
          <w:color w:val="000000" w:themeColor="text1"/>
          <w:spacing w:val="2"/>
        </w:rPr>
        <w:t xml:space="preserve">риложению </w:t>
      </w:r>
      <w:r w:rsidR="00393440">
        <w:rPr>
          <w:color w:val="000000" w:themeColor="text1"/>
          <w:spacing w:val="2"/>
        </w:rPr>
        <w:t xml:space="preserve">к решению </w:t>
      </w:r>
      <w:r w:rsidR="001F5B2C">
        <w:rPr>
          <w:color w:val="000000" w:themeColor="text1"/>
          <w:spacing w:val="2"/>
        </w:rPr>
        <w:t>Совета депутатов</w:t>
      </w:r>
      <w:r w:rsidRPr="00FF7B5E">
        <w:rPr>
          <w:color w:val="000000" w:themeColor="text1"/>
          <w:spacing w:val="2"/>
        </w:rPr>
        <w:t xml:space="preserve"> </w:t>
      </w:r>
    </w:p>
    <w:p w:rsidR="00500641" w:rsidRPr="00FF7B5E" w:rsidRDefault="00500641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FF7B5E">
        <w:rPr>
          <w:color w:val="000000" w:themeColor="text1"/>
          <w:spacing w:val="2"/>
        </w:rPr>
        <w:t xml:space="preserve">муниципального образования </w:t>
      </w:r>
    </w:p>
    <w:p w:rsidR="00500641" w:rsidRPr="00FF7B5E" w:rsidRDefault="00500641" w:rsidP="00500641">
      <w:pPr>
        <w:shd w:val="clear" w:color="auto" w:fill="FFFFFF"/>
        <w:spacing w:line="280" w:lineRule="atLeast"/>
        <w:jc w:val="right"/>
        <w:textAlignment w:val="baseline"/>
        <w:rPr>
          <w:color w:val="000000" w:themeColor="text1"/>
          <w:spacing w:val="2"/>
        </w:rPr>
      </w:pPr>
      <w:r w:rsidRPr="00FF7B5E">
        <w:rPr>
          <w:color w:val="000000" w:themeColor="text1"/>
          <w:spacing w:val="2"/>
        </w:rPr>
        <w:t xml:space="preserve">                                                 Энергетикский поссовет Новоорского района                                 </w:t>
      </w:r>
    </w:p>
    <w:p w:rsidR="001F5B2C" w:rsidRPr="00627189" w:rsidRDefault="00500641" w:rsidP="005B16CD">
      <w:pPr>
        <w:shd w:val="clear" w:color="auto" w:fill="FFFFFF"/>
        <w:spacing w:line="280" w:lineRule="atLeast"/>
        <w:jc w:val="right"/>
        <w:textAlignment w:val="baseline"/>
        <w:rPr>
          <w:bCs/>
          <w:color w:val="000000" w:themeColor="text1"/>
        </w:rPr>
      </w:pPr>
      <w:r w:rsidRPr="00FF7B5E">
        <w:rPr>
          <w:color w:val="000000" w:themeColor="text1"/>
          <w:spacing w:val="2"/>
        </w:rPr>
        <w:t xml:space="preserve">                                                 Оренбургской области</w:t>
      </w:r>
      <w:r w:rsidR="005B16CD" w:rsidRPr="005B16CD">
        <w:t xml:space="preserve"> </w:t>
      </w:r>
      <w:r w:rsidR="003D59EE" w:rsidRPr="003D59EE">
        <w:t>от 10.02.2020 года  № 328</w:t>
      </w:r>
    </w:p>
    <w:p w:rsidR="00627189" w:rsidRDefault="00627189" w:rsidP="00627189">
      <w:pPr>
        <w:spacing w:line="280" w:lineRule="atLeast"/>
        <w:jc w:val="center"/>
        <w:textAlignment w:val="baseline"/>
        <w:rPr>
          <w:spacing w:val="2"/>
        </w:rPr>
      </w:pPr>
    </w:p>
    <w:p w:rsidR="00627189" w:rsidRPr="00627189" w:rsidRDefault="00500641" w:rsidP="00627189">
      <w:pPr>
        <w:spacing w:line="280" w:lineRule="atLeast"/>
        <w:jc w:val="center"/>
        <w:textAlignment w:val="baseline"/>
        <w:rPr>
          <w:bCs/>
          <w:color w:val="000000" w:themeColor="text1"/>
        </w:rPr>
      </w:pPr>
      <w:r w:rsidRPr="00FF7B5E">
        <w:rPr>
          <w:spacing w:val="2"/>
        </w:rPr>
        <w:t>Нормативы</w:t>
      </w:r>
      <w:r w:rsidRPr="00FF7B5E">
        <w:rPr>
          <w:spacing w:val="2"/>
        </w:rPr>
        <w:br/>
        <w:t>затрат по видам расходов, связанных</w:t>
      </w:r>
      <w:r w:rsidR="005B16CD">
        <w:rPr>
          <w:spacing w:val="2"/>
        </w:rPr>
        <w:t xml:space="preserve"> </w:t>
      </w:r>
      <w:r w:rsidRPr="00FF7B5E">
        <w:rPr>
          <w:spacing w:val="2"/>
        </w:rPr>
        <w:t>с проведением официальных мероприятий</w:t>
      </w:r>
      <w:r w:rsidR="00BA3134" w:rsidRPr="00FF7B5E">
        <w:rPr>
          <w:spacing w:val="2"/>
        </w:rPr>
        <w:t xml:space="preserve"> </w:t>
      </w:r>
      <w:r w:rsidR="001E7B9C">
        <w:rPr>
          <w:spacing w:val="2"/>
        </w:rPr>
        <w:t xml:space="preserve"> органами</w:t>
      </w:r>
      <w:r w:rsidR="00627189">
        <w:rPr>
          <w:spacing w:val="2"/>
        </w:rPr>
        <w:t xml:space="preserve"> местного самоуправления </w:t>
      </w:r>
      <w:r w:rsidR="00BA3134" w:rsidRPr="00FF7B5E">
        <w:rPr>
          <w:bCs/>
          <w:color w:val="000000" w:themeColor="text1"/>
        </w:rPr>
        <w:t xml:space="preserve">муниципального образования </w:t>
      </w:r>
      <w:r w:rsidR="005B16CD" w:rsidRPr="00FF7B5E">
        <w:rPr>
          <w:bCs/>
          <w:color w:val="000000" w:themeColor="text1"/>
        </w:rPr>
        <w:t>Энергетикский</w:t>
      </w:r>
      <w:r w:rsidR="00BA3134" w:rsidRPr="00FF7B5E">
        <w:rPr>
          <w:bCs/>
          <w:color w:val="000000" w:themeColor="text1"/>
        </w:rPr>
        <w:t xml:space="preserve"> </w:t>
      </w:r>
      <w:r w:rsidR="005B16CD">
        <w:rPr>
          <w:bCs/>
          <w:color w:val="000000" w:themeColor="text1"/>
        </w:rPr>
        <w:t>п</w:t>
      </w:r>
      <w:r w:rsidR="00BA3134" w:rsidRPr="00FF7B5E">
        <w:rPr>
          <w:bCs/>
          <w:color w:val="000000" w:themeColor="text1"/>
        </w:rPr>
        <w:t>оссовет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2974"/>
        <w:gridCol w:w="1418"/>
        <w:gridCol w:w="4393"/>
      </w:tblGrid>
      <w:tr w:rsidR="00500641" w:rsidRPr="00FF7B5E" w:rsidTr="005B16CD">
        <w:trPr>
          <w:trHeight w:val="12"/>
        </w:trPr>
        <w:tc>
          <w:tcPr>
            <w:tcW w:w="570" w:type="dxa"/>
            <w:vAlign w:val="center"/>
            <w:hideMark/>
          </w:tcPr>
          <w:p w:rsidR="00500641" w:rsidRPr="00FF7B5E" w:rsidRDefault="00500641" w:rsidP="005B16CD">
            <w:pPr>
              <w:jc w:val="center"/>
            </w:pPr>
          </w:p>
        </w:tc>
        <w:tc>
          <w:tcPr>
            <w:tcW w:w="2974" w:type="dxa"/>
            <w:vAlign w:val="center"/>
            <w:hideMark/>
          </w:tcPr>
          <w:p w:rsidR="00500641" w:rsidRPr="00FF7B5E" w:rsidRDefault="00500641" w:rsidP="005B16CD">
            <w:pPr>
              <w:jc w:val="center"/>
            </w:pPr>
          </w:p>
        </w:tc>
        <w:tc>
          <w:tcPr>
            <w:tcW w:w="1418" w:type="dxa"/>
            <w:vAlign w:val="center"/>
            <w:hideMark/>
          </w:tcPr>
          <w:p w:rsidR="00500641" w:rsidRPr="00FF7B5E" w:rsidRDefault="00500641" w:rsidP="005B16CD">
            <w:pPr>
              <w:jc w:val="center"/>
            </w:pPr>
          </w:p>
        </w:tc>
        <w:tc>
          <w:tcPr>
            <w:tcW w:w="4393" w:type="dxa"/>
            <w:vAlign w:val="center"/>
            <w:hideMark/>
          </w:tcPr>
          <w:p w:rsidR="00500641" w:rsidRPr="00FF7B5E" w:rsidRDefault="00500641" w:rsidP="005B16CD">
            <w:pPr>
              <w:jc w:val="center"/>
            </w:pPr>
          </w:p>
        </w:tc>
      </w:tr>
      <w:tr w:rsidR="00500641" w:rsidRPr="00FF7B5E" w:rsidTr="005B16C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33572A" w:rsidP="005B16CD">
            <w:pPr>
              <w:spacing w:line="280" w:lineRule="atLeast"/>
              <w:jc w:val="center"/>
              <w:textAlignment w:val="baseline"/>
            </w:pPr>
            <w:r>
              <w:rPr>
                <w:bCs/>
              </w:rPr>
              <w:t>№</w:t>
            </w:r>
            <w:r w:rsidR="00500641" w:rsidRPr="00FF7B5E">
              <w:rPr>
                <w:bCs/>
              </w:rPr>
              <w:t xml:space="preserve"> п/п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center"/>
              <w:textAlignment w:val="baseline"/>
            </w:pPr>
            <w:r w:rsidRPr="00FF7B5E">
              <w:rPr>
                <w:bCs/>
              </w:rPr>
              <w:t>Наименование</w:t>
            </w:r>
            <w:r w:rsidRPr="00FF7B5E">
              <w:rPr>
                <w:bCs/>
              </w:rPr>
              <w:br/>
              <w:t>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center"/>
              <w:textAlignment w:val="baseline"/>
            </w:pPr>
            <w:r w:rsidRPr="00FF7B5E">
              <w:rPr>
                <w:bCs/>
              </w:rPr>
              <w:t>Предельная сумма расходов (в т.ч. НДС)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center"/>
              <w:textAlignment w:val="baseline"/>
            </w:pPr>
            <w:r w:rsidRPr="00FF7B5E">
              <w:rPr>
                <w:bCs/>
              </w:rPr>
              <w:t>Подтверждающие расходы документы</w:t>
            </w:r>
          </w:p>
        </w:tc>
      </w:tr>
      <w:tr w:rsidR="00500641" w:rsidRPr="00FF7B5E" w:rsidTr="005B16C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center"/>
              <w:textAlignment w:val="baseline"/>
            </w:pPr>
            <w:r w:rsidRPr="00FF7B5E"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Буфетное обслуживание слушаний, заседаний, совещаний, семинаров, конференций и собраний (в том числе приобретение минеральной и питьевой воды, чая, кофе, сахара, печенья, пирогов, конфет и других кондитерских изделий; одноразовой посуды, салфеток)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BA3134" w:rsidP="005B16CD">
            <w:pPr>
              <w:spacing w:line="280" w:lineRule="atLeast"/>
              <w:jc w:val="both"/>
              <w:textAlignment w:val="baseline"/>
            </w:pPr>
            <w:r w:rsidRPr="00FF7B5E">
              <w:t>2</w:t>
            </w:r>
            <w:r w:rsidR="00500641" w:rsidRPr="00FF7B5E">
              <w:t>00 руб.</w:t>
            </w:r>
            <w:r w:rsidRPr="00FF7B5E">
              <w:t xml:space="preserve"> (на 1 человека)</w:t>
            </w:r>
            <w:r w:rsidR="00500641" w:rsidRPr="00FF7B5E">
              <w:br/>
              <w:t>на 1 мероприятие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Муниципальные контракты, счета, счета-фактуры, акты оказанных услуг, товарные накладные, кассовые и товарные чеки, квитанции</w:t>
            </w:r>
            <w:r w:rsidRPr="00FF7B5E">
              <w:br/>
              <w:t>к приходным кассовым ордерам</w:t>
            </w:r>
          </w:p>
        </w:tc>
      </w:tr>
      <w:tr w:rsidR="00500641" w:rsidRPr="00FF7B5E" w:rsidTr="005B16C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BA3134" w:rsidP="005B16CD">
            <w:pPr>
              <w:spacing w:line="280" w:lineRule="atLeast"/>
              <w:jc w:val="center"/>
              <w:textAlignment w:val="baseline"/>
            </w:pPr>
            <w:r w:rsidRPr="00FF7B5E">
              <w:t>2</w:t>
            </w:r>
            <w:r w:rsidR="00500641" w:rsidRPr="00FF7B5E"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Официальные приемы (завтраки, обеды, ужины)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BA3134" w:rsidP="005B16CD">
            <w:pPr>
              <w:spacing w:line="280" w:lineRule="atLeast"/>
              <w:jc w:val="both"/>
              <w:textAlignment w:val="baseline"/>
            </w:pPr>
            <w:r w:rsidRPr="00FF7B5E">
              <w:t>1500</w:t>
            </w:r>
            <w:r w:rsidR="00500641" w:rsidRPr="00FF7B5E">
              <w:t xml:space="preserve"> руб.</w:t>
            </w:r>
            <w:r w:rsidR="00500641" w:rsidRPr="00FF7B5E">
              <w:br/>
            </w:r>
            <w:r w:rsidRPr="00FF7B5E">
              <w:t>(</w:t>
            </w:r>
            <w:r w:rsidR="00500641" w:rsidRPr="00FF7B5E">
              <w:t>на 1 человека</w:t>
            </w:r>
            <w:r w:rsidR="00BB6AB5">
              <w:t>, в сутки</w:t>
            </w:r>
            <w:r w:rsidRPr="00FF7B5E"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Муниципальные контракты, счета, счета-фактуры, акты оказанных услуг, товарные накладные, кассовые и товарные чеки, квитанции</w:t>
            </w:r>
            <w:r w:rsidRPr="00FF7B5E">
              <w:br/>
              <w:t>к приходным кассовым ордерам</w:t>
            </w:r>
          </w:p>
        </w:tc>
      </w:tr>
      <w:tr w:rsidR="00500641" w:rsidRPr="00FF7B5E" w:rsidTr="005B16C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BA3134" w:rsidP="005B16CD">
            <w:pPr>
              <w:spacing w:line="280" w:lineRule="atLeast"/>
              <w:jc w:val="center"/>
              <w:textAlignment w:val="baseline"/>
            </w:pPr>
            <w:r w:rsidRPr="00FF7B5E">
              <w:t>3</w:t>
            </w:r>
            <w:r w:rsidR="00500641" w:rsidRPr="00FF7B5E"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Оплата услуг внештатного переводчика (при приеме иностранных делегаций)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200 руб.</w:t>
            </w:r>
            <w:r w:rsidRPr="00FF7B5E">
              <w:br/>
            </w:r>
            <w:r w:rsidR="00BA3134" w:rsidRPr="00FF7B5E">
              <w:t>(</w:t>
            </w:r>
            <w:r w:rsidRPr="00FF7B5E">
              <w:t>в час</w:t>
            </w:r>
            <w:r w:rsidR="00BA3134" w:rsidRPr="00FF7B5E"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Муниципальные контракты, счета, счета-фактуры, акты оказанных услуг, кассовые чеки, квитанции</w:t>
            </w:r>
            <w:r w:rsidRPr="00FF7B5E">
              <w:br/>
              <w:t>к приходным кассовым ордерам</w:t>
            </w:r>
          </w:p>
        </w:tc>
      </w:tr>
      <w:tr w:rsidR="00500641" w:rsidRPr="00FF7B5E" w:rsidTr="005B16C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BA3134" w:rsidP="005B16CD">
            <w:pPr>
              <w:spacing w:line="280" w:lineRule="atLeast"/>
              <w:jc w:val="center"/>
              <w:textAlignment w:val="baseline"/>
            </w:pPr>
            <w:r w:rsidRPr="00FF7B5E">
              <w:t>4</w:t>
            </w:r>
            <w:r w:rsidR="00500641" w:rsidRPr="00FF7B5E"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Расходы на приобретение подарочной и сувенирной 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1 000 руб.</w:t>
            </w:r>
            <w:r w:rsidRPr="00FF7B5E">
              <w:br/>
            </w:r>
            <w:r w:rsidR="00BA3134" w:rsidRPr="00FF7B5E">
              <w:t>(</w:t>
            </w:r>
            <w:r w:rsidRPr="00FF7B5E">
              <w:t>на 1 человека</w:t>
            </w:r>
            <w:r w:rsidR="00BA3134" w:rsidRPr="00FF7B5E">
              <w:t>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>Муниципальные контракты, счета, счета-фактуры, акты оказанных услуг, товарные накладные, кассовые и товарные чеки, квитанции</w:t>
            </w:r>
            <w:r w:rsidRPr="00FF7B5E">
              <w:br/>
              <w:t>к приходным кассовым ордерам, акты на списание</w:t>
            </w:r>
          </w:p>
        </w:tc>
      </w:tr>
      <w:tr w:rsidR="00500641" w:rsidRPr="00FF7B5E" w:rsidTr="005B16C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BA3134" w:rsidP="005B16CD">
            <w:pPr>
              <w:spacing w:line="280" w:lineRule="atLeast"/>
              <w:jc w:val="center"/>
              <w:textAlignment w:val="baseline"/>
            </w:pPr>
            <w:r w:rsidRPr="00FF7B5E">
              <w:t>5</w:t>
            </w:r>
            <w:r w:rsidR="00500641" w:rsidRPr="00FF7B5E">
              <w:t>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500641" w:rsidP="005B16CD">
            <w:pPr>
              <w:spacing w:line="280" w:lineRule="atLeast"/>
              <w:jc w:val="both"/>
              <w:textAlignment w:val="baseline"/>
            </w:pPr>
            <w:r w:rsidRPr="00FF7B5E">
              <w:t xml:space="preserve">Расходы на </w:t>
            </w:r>
            <w:r w:rsidR="00BA3134" w:rsidRPr="00FF7B5E">
              <w:t>приобретение цветов, венков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0875D8" w:rsidRDefault="00BA3134" w:rsidP="005B16CD">
            <w:pPr>
              <w:spacing w:line="280" w:lineRule="atLeast"/>
              <w:jc w:val="both"/>
              <w:textAlignment w:val="baseline"/>
            </w:pPr>
            <w:r w:rsidRPr="00FF7B5E">
              <w:t>1 венок</w:t>
            </w:r>
            <w:r w:rsidR="000875D8">
              <w:t>, корзина –</w:t>
            </w:r>
          </w:p>
          <w:p w:rsidR="00500641" w:rsidRPr="00FF7B5E" w:rsidRDefault="00BA3134" w:rsidP="005B16CD">
            <w:pPr>
              <w:spacing w:line="280" w:lineRule="atLeast"/>
              <w:jc w:val="both"/>
              <w:textAlignment w:val="baseline"/>
            </w:pPr>
            <w:r w:rsidRPr="00FF7B5E">
              <w:t>3000 руб.</w:t>
            </w:r>
          </w:p>
          <w:p w:rsidR="00BA3134" w:rsidRPr="00FF7B5E" w:rsidRDefault="00BA3134" w:rsidP="005B16CD">
            <w:pPr>
              <w:spacing w:line="280" w:lineRule="atLeast"/>
              <w:jc w:val="both"/>
              <w:textAlignment w:val="baseline"/>
            </w:pPr>
            <w:r w:rsidRPr="00FF7B5E">
              <w:t>1 букет цветов- 1000 руб.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500641" w:rsidRPr="00FF7B5E" w:rsidRDefault="00BA3134" w:rsidP="005B16CD">
            <w:pPr>
              <w:spacing w:line="280" w:lineRule="atLeast"/>
              <w:jc w:val="both"/>
              <w:textAlignment w:val="baseline"/>
            </w:pPr>
            <w:r w:rsidRPr="00FF7B5E">
              <w:t>Муниципальные контракты, счета, счета-фактуры, акты оказанных услуг, товарные накладные, кассовые и товарные чеки, квитанции</w:t>
            </w:r>
            <w:r w:rsidRPr="00FF7B5E">
              <w:br/>
              <w:t>к приходным кассовым ордерам, акты на списание</w:t>
            </w:r>
          </w:p>
        </w:tc>
      </w:tr>
    </w:tbl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p w:rsidR="00957A60" w:rsidRPr="003D59EE" w:rsidRDefault="00957A60" w:rsidP="00957A60">
      <w:pPr>
        <w:rPr>
          <w:sz w:val="28"/>
          <w:szCs w:val="28"/>
        </w:rPr>
      </w:pPr>
      <w:r w:rsidRPr="003D59EE">
        <w:rPr>
          <w:sz w:val="28"/>
          <w:szCs w:val="28"/>
        </w:rPr>
        <w:t xml:space="preserve">Председатель Совета депутатов       </w:t>
      </w:r>
      <w:r>
        <w:rPr>
          <w:sz w:val="28"/>
          <w:szCs w:val="28"/>
        </w:rPr>
        <w:t xml:space="preserve">      </w:t>
      </w:r>
      <w:r w:rsidRPr="003D59EE">
        <w:rPr>
          <w:sz w:val="28"/>
          <w:szCs w:val="28"/>
        </w:rPr>
        <w:t xml:space="preserve">       Исполняющий полномочия главы муниципального  образования        </w:t>
      </w:r>
      <w:r>
        <w:rPr>
          <w:sz w:val="28"/>
          <w:szCs w:val="28"/>
        </w:rPr>
        <w:t xml:space="preserve">  </w:t>
      </w:r>
      <w:r w:rsidRPr="003D59EE">
        <w:rPr>
          <w:sz w:val="28"/>
          <w:szCs w:val="28"/>
        </w:rPr>
        <w:t xml:space="preserve">             муниципального образования</w:t>
      </w:r>
    </w:p>
    <w:p w:rsidR="00957A60" w:rsidRPr="003D59EE" w:rsidRDefault="00957A60" w:rsidP="00957A60">
      <w:pPr>
        <w:tabs>
          <w:tab w:val="left" w:pos="5526"/>
        </w:tabs>
        <w:rPr>
          <w:sz w:val="28"/>
          <w:szCs w:val="28"/>
        </w:rPr>
      </w:pPr>
      <w:r w:rsidRPr="003D59EE">
        <w:rPr>
          <w:sz w:val="28"/>
          <w:szCs w:val="28"/>
        </w:rPr>
        <w:t xml:space="preserve">Энергетикский поссовет                              </w:t>
      </w:r>
      <w:r>
        <w:rPr>
          <w:sz w:val="28"/>
          <w:szCs w:val="28"/>
        </w:rPr>
        <w:t xml:space="preserve"> </w:t>
      </w:r>
      <w:r w:rsidRPr="003D59EE">
        <w:rPr>
          <w:sz w:val="28"/>
          <w:szCs w:val="28"/>
        </w:rPr>
        <w:t xml:space="preserve">  Энергетикский поссовет</w:t>
      </w:r>
    </w:p>
    <w:p w:rsidR="00957A60" w:rsidRDefault="00957A60" w:rsidP="00957A60">
      <w:pPr>
        <w:rPr>
          <w:sz w:val="28"/>
          <w:szCs w:val="28"/>
        </w:rPr>
      </w:pPr>
    </w:p>
    <w:p w:rsidR="00D956C6" w:rsidRDefault="00957A60" w:rsidP="00957A60">
      <w:pPr>
        <w:rPr>
          <w:sz w:val="20"/>
          <w:szCs w:val="20"/>
        </w:rPr>
      </w:pPr>
      <w:r w:rsidRPr="003D59EE">
        <w:rPr>
          <w:sz w:val="28"/>
          <w:szCs w:val="28"/>
        </w:rPr>
        <w:t>_____________ В.В. Рязанов                           ______________ Е.В. Кононенко</w:t>
      </w:r>
    </w:p>
    <w:sectPr w:rsidR="00D956C6" w:rsidSect="005B16CD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56" w:rsidRDefault="00D37056" w:rsidP="006A61AD">
      <w:r>
        <w:separator/>
      </w:r>
    </w:p>
  </w:endnote>
  <w:endnote w:type="continuationSeparator" w:id="1">
    <w:p w:rsidR="00D37056" w:rsidRDefault="00D37056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56" w:rsidRDefault="00D37056" w:rsidP="006A61AD">
      <w:r>
        <w:separator/>
      </w:r>
    </w:p>
  </w:footnote>
  <w:footnote w:type="continuationSeparator" w:id="1">
    <w:p w:rsidR="00D37056" w:rsidRDefault="00D37056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A8"/>
    <w:multiLevelType w:val="multilevel"/>
    <w:tmpl w:val="4E86F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E8020E"/>
    <w:multiLevelType w:val="hybridMultilevel"/>
    <w:tmpl w:val="52608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3BDD"/>
    <w:multiLevelType w:val="multilevel"/>
    <w:tmpl w:val="4E86F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E42347"/>
    <w:multiLevelType w:val="multilevel"/>
    <w:tmpl w:val="2E7EE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5">
    <w:nsid w:val="42613BB2"/>
    <w:multiLevelType w:val="hybridMultilevel"/>
    <w:tmpl w:val="68F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D12AB"/>
    <w:multiLevelType w:val="multilevel"/>
    <w:tmpl w:val="DC9C0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B55B1C"/>
    <w:multiLevelType w:val="multilevel"/>
    <w:tmpl w:val="13809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8">
    <w:nsid w:val="64C93E8F"/>
    <w:multiLevelType w:val="hybridMultilevel"/>
    <w:tmpl w:val="A07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04E9B"/>
    <w:rsid w:val="00011959"/>
    <w:rsid w:val="00011C3A"/>
    <w:rsid w:val="00012316"/>
    <w:rsid w:val="00014A89"/>
    <w:rsid w:val="000153AA"/>
    <w:rsid w:val="000176D9"/>
    <w:rsid w:val="00021D1B"/>
    <w:rsid w:val="0002519A"/>
    <w:rsid w:val="00025F45"/>
    <w:rsid w:val="00030058"/>
    <w:rsid w:val="000306A4"/>
    <w:rsid w:val="00030E79"/>
    <w:rsid w:val="00034277"/>
    <w:rsid w:val="0004218F"/>
    <w:rsid w:val="00042BE1"/>
    <w:rsid w:val="00046E87"/>
    <w:rsid w:val="00060E45"/>
    <w:rsid w:val="00061060"/>
    <w:rsid w:val="00071BE4"/>
    <w:rsid w:val="00071E9B"/>
    <w:rsid w:val="0007220C"/>
    <w:rsid w:val="00073B50"/>
    <w:rsid w:val="000748D0"/>
    <w:rsid w:val="00081576"/>
    <w:rsid w:val="0008424D"/>
    <w:rsid w:val="00084425"/>
    <w:rsid w:val="000875D8"/>
    <w:rsid w:val="00087724"/>
    <w:rsid w:val="00090640"/>
    <w:rsid w:val="000A1A1A"/>
    <w:rsid w:val="000A693A"/>
    <w:rsid w:val="000A7645"/>
    <w:rsid w:val="000B2BD9"/>
    <w:rsid w:val="000B2F87"/>
    <w:rsid w:val="000B33C2"/>
    <w:rsid w:val="000B4865"/>
    <w:rsid w:val="000B4BDA"/>
    <w:rsid w:val="000B5FFC"/>
    <w:rsid w:val="000C1891"/>
    <w:rsid w:val="000D045A"/>
    <w:rsid w:val="000D1A7C"/>
    <w:rsid w:val="000D619C"/>
    <w:rsid w:val="000D694B"/>
    <w:rsid w:val="000E33D7"/>
    <w:rsid w:val="000F1695"/>
    <w:rsid w:val="000F5DA0"/>
    <w:rsid w:val="000F6C34"/>
    <w:rsid w:val="000F7DEE"/>
    <w:rsid w:val="001018F8"/>
    <w:rsid w:val="00107968"/>
    <w:rsid w:val="00111423"/>
    <w:rsid w:val="00111A92"/>
    <w:rsid w:val="00112562"/>
    <w:rsid w:val="0011462B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1548"/>
    <w:rsid w:val="00152189"/>
    <w:rsid w:val="00152282"/>
    <w:rsid w:val="00153FC7"/>
    <w:rsid w:val="00154C80"/>
    <w:rsid w:val="00165BD3"/>
    <w:rsid w:val="00173D7B"/>
    <w:rsid w:val="00174CE8"/>
    <w:rsid w:val="00182D5B"/>
    <w:rsid w:val="00183400"/>
    <w:rsid w:val="001911A8"/>
    <w:rsid w:val="00191E43"/>
    <w:rsid w:val="001937B2"/>
    <w:rsid w:val="001956B3"/>
    <w:rsid w:val="00196311"/>
    <w:rsid w:val="00196475"/>
    <w:rsid w:val="001A0853"/>
    <w:rsid w:val="001A0DC2"/>
    <w:rsid w:val="001A4D58"/>
    <w:rsid w:val="001A6DAD"/>
    <w:rsid w:val="001B3317"/>
    <w:rsid w:val="001B6CC4"/>
    <w:rsid w:val="001B75ED"/>
    <w:rsid w:val="001C684F"/>
    <w:rsid w:val="001D0BDA"/>
    <w:rsid w:val="001D2A87"/>
    <w:rsid w:val="001D73B1"/>
    <w:rsid w:val="001D7D5D"/>
    <w:rsid w:val="001E0C21"/>
    <w:rsid w:val="001E185E"/>
    <w:rsid w:val="001E3ED2"/>
    <w:rsid w:val="001E4D5F"/>
    <w:rsid w:val="001E4F2D"/>
    <w:rsid w:val="001E7472"/>
    <w:rsid w:val="001E7B9C"/>
    <w:rsid w:val="001F1007"/>
    <w:rsid w:val="001F2B67"/>
    <w:rsid w:val="001F5B2C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57557"/>
    <w:rsid w:val="00260F9F"/>
    <w:rsid w:val="002665DE"/>
    <w:rsid w:val="00266C37"/>
    <w:rsid w:val="00267A48"/>
    <w:rsid w:val="00270BDA"/>
    <w:rsid w:val="002741D0"/>
    <w:rsid w:val="00275939"/>
    <w:rsid w:val="00283454"/>
    <w:rsid w:val="002838FF"/>
    <w:rsid w:val="00286C2A"/>
    <w:rsid w:val="0029087A"/>
    <w:rsid w:val="002A299F"/>
    <w:rsid w:val="002A56C4"/>
    <w:rsid w:val="002A6732"/>
    <w:rsid w:val="002B062C"/>
    <w:rsid w:val="002B1148"/>
    <w:rsid w:val="002B6861"/>
    <w:rsid w:val="002B7108"/>
    <w:rsid w:val="002C0F93"/>
    <w:rsid w:val="002D3A77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13B7"/>
    <w:rsid w:val="0032416F"/>
    <w:rsid w:val="003251B4"/>
    <w:rsid w:val="003278C9"/>
    <w:rsid w:val="00327F37"/>
    <w:rsid w:val="00330466"/>
    <w:rsid w:val="0033249D"/>
    <w:rsid w:val="003327FA"/>
    <w:rsid w:val="0033572A"/>
    <w:rsid w:val="00341C4F"/>
    <w:rsid w:val="00342350"/>
    <w:rsid w:val="00344336"/>
    <w:rsid w:val="003472CB"/>
    <w:rsid w:val="00347B2D"/>
    <w:rsid w:val="00351819"/>
    <w:rsid w:val="00354D36"/>
    <w:rsid w:val="00356ACA"/>
    <w:rsid w:val="003619CA"/>
    <w:rsid w:val="00367DD2"/>
    <w:rsid w:val="00382E5D"/>
    <w:rsid w:val="00384CE0"/>
    <w:rsid w:val="00386D69"/>
    <w:rsid w:val="00387B74"/>
    <w:rsid w:val="00387E0D"/>
    <w:rsid w:val="00391A7C"/>
    <w:rsid w:val="003931FD"/>
    <w:rsid w:val="00393440"/>
    <w:rsid w:val="00393C28"/>
    <w:rsid w:val="00394578"/>
    <w:rsid w:val="00394843"/>
    <w:rsid w:val="003A1955"/>
    <w:rsid w:val="003A3D8F"/>
    <w:rsid w:val="003A4919"/>
    <w:rsid w:val="003A6CEE"/>
    <w:rsid w:val="003B09D7"/>
    <w:rsid w:val="003B2099"/>
    <w:rsid w:val="003B29E8"/>
    <w:rsid w:val="003C1161"/>
    <w:rsid w:val="003C6962"/>
    <w:rsid w:val="003C71DD"/>
    <w:rsid w:val="003C73A6"/>
    <w:rsid w:val="003D16D3"/>
    <w:rsid w:val="003D34C3"/>
    <w:rsid w:val="003D59EE"/>
    <w:rsid w:val="003D60E4"/>
    <w:rsid w:val="003E6339"/>
    <w:rsid w:val="003F0D03"/>
    <w:rsid w:val="003F25FC"/>
    <w:rsid w:val="003F2B42"/>
    <w:rsid w:val="003F5D27"/>
    <w:rsid w:val="003F794B"/>
    <w:rsid w:val="00402B22"/>
    <w:rsid w:val="004057E4"/>
    <w:rsid w:val="00405D36"/>
    <w:rsid w:val="00406605"/>
    <w:rsid w:val="00407756"/>
    <w:rsid w:val="0041090F"/>
    <w:rsid w:val="00411286"/>
    <w:rsid w:val="00412F0B"/>
    <w:rsid w:val="004133F0"/>
    <w:rsid w:val="00416540"/>
    <w:rsid w:val="00422FC0"/>
    <w:rsid w:val="004253B1"/>
    <w:rsid w:val="004275B1"/>
    <w:rsid w:val="00431014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2449"/>
    <w:rsid w:val="00465686"/>
    <w:rsid w:val="004708AA"/>
    <w:rsid w:val="00471226"/>
    <w:rsid w:val="00472260"/>
    <w:rsid w:val="00473D1B"/>
    <w:rsid w:val="0047487E"/>
    <w:rsid w:val="004878FE"/>
    <w:rsid w:val="0049751F"/>
    <w:rsid w:val="004A0321"/>
    <w:rsid w:val="004A3A22"/>
    <w:rsid w:val="004A7C5D"/>
    <w:rsid w:val="004B15BB"/>
    <w:rsid w:val="004B1829"/>
    <w:rsid w:val="004B2045"/>
    <w:rsid w:val="004B2A1D"/>
    <w:rsid w:val="004B6886"/>
    <w:rsid w:val="004C00BD"/>
    <w:rsid w:val="004C1E8F"/>
    <w:rsid w:val="004C5D36"/>
    <w:rsid w:val="004D0F74"/>
    <w:rsid w:val="004D45EF"/>
    <w:rsid w:val="004D5C03"/>
    <w:rsid w:val="004E6CB2"/>
    <w:rsid w:val="004F137B"/>
    <w:rsid w:val="004F15F3"/>
    <w:rsid w:val="004F4632"/>
    <w:rsid w:val="00500641"/>
    <w:rsid w:val="005018B6"/>
    <w:rsid w:val="00502739"/>
    <w:rsid w:val="005031E0"/>
    <w:rsid w:val="00507854"/>
    <w:rsid w:val="00516343"/>
    <w:rsid w:val="00517766"/>
    <w:rsid w:val="00523545"/>
    <w:rsid w:val="005240C2"/>
    <w:rsid w:val="00524326"/>
    <w:rsid w:val="00524B1D"/>
    <w:rsid w:val="00530378"/>
    <w:rsid w:val="0053283A"/>
    <w:rsid w:val="00533E6F"/>
    <w:rsid w:val="00534C5B"/>
    <w:rsid w:val="00534F6E"/>
    <w:rsid w:val="00540108"/>
    <w:rsid w:val="00543D01"/>
    <w:rsid w:val="00546D6C"/>
    <w:rsid w:val="00550932"/>
    <w:rsid w:val="00551A4A"/>
    <w:rsid w:val="00551EF4"/>
    <w:rsid w:val="00553962"/>
    <w:rsid w:val="00554784"/>
    <w:rsid w:val="00555118"/>
    <w:rsid w:val="005579E7"/>
    <w:rsid w:val="0056360E"/>
    <w:rsid w:val="005637CE"/>
    <w:rsid w:val="005648A1"/>
    <w:rsid w:val="005653F5"/>
    <w:rsid w:val="00565781"/>
    <w:rsid w:val="00571E1D"/>
    <w:rsid w:val="00572B0B"/>
    <w:rsid w:val="00573604"/>
    <w:rsid w:val="0057375F"/>
    <w:rsid w:val="0058223D"/>
    <w:rsid w:val="0058345F"/>
    <w:rsid w:val="00585BC1"/>
    <w:rsid w:val="0059301F"/>
    <w:rsid w:val="005A0B7A"/>
    <w:rsid w:val="005A0EAA"/>
    <w:rsid w:val="005A10B7"/>
    <w:rsid w:val="005A3640"/>
    <w:rsid w:val="005A4978"/>
    <w:rsid w:val="005B16CD"/>
    <w:rsid w:val="005B247C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03A1"/>
    <w:rsid w:val="00621BE5"/>
    <w:rsid w:val="00622C26"/>
    <w:rsid w:val="00624968"/>
    <w:rsid w:val="00627189"/>
    <w:rsid w:val="006303AA"/>
    <w:rsid w:val="0063056D"/>
    <w:rsid w:val="00631823"/>
    <w:rsid w:val="00632718"/>
    <w:rsid w:val="00634992"/>
    <w:rsid w:val="0063797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4203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6EB2"/>
    <w:rsid w:val="00750CAA"/>
    <w:rsid w:val="00752A9C"/>
    <w:rsid w:val="00754D9A"/>
    <w:rsid w:val="00755736"/>
    <w:rsid w:val="00761600"/>
    <w:rsid w:val="00762477"/>
    <w:rsid w:val="007638F0"/>
    <w:rsid w:val="007644EA"/>
    <w:rsid w:val="00764ACE"/>
    <w:rsid w:val="0076761F"/>
    <w:rsid w:val="007712DE"/>
    <w:rsid w:val="00771530"/>
    <w:rsid w:val="007732C1"/>
    <w:rsid w:val="00775363"/>
    <w:rsid w:val="0077664D"/>
    <w:rsid w:val="00781170"/>
    <w:rsid w:val="00783D7B"/>
    <w:rsid w:val="00791B6D"/>
    <w:rsid w:val="00797857"/>
    <w:rsid w:val="007A21D5"/>
    <w:rsid w:val="007A3F9B"/>
    <w:rsid w:val="007A4265"/>
    <w:rsid w:val="007A4900"/>
    <w:rsid w:val="007A51FC"/>
    <w:rsid w:val="007B484B"/>
    <w:rsid w:val="007C2C15"/>
    <w:rsid w:val="007C2ECA"/>
    <w:rsid w:val="007C3144"/>
    <w:rsid w:val="007C5671"/>
    <w:rsid w:val="007C6A23"/>
    <w:rsid w:val="007C70BB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2518"/>
    <w:rsid w:val="00803DDC"/>
    <w:rsid w:val="00807304"/>
    <w:rsid w:val="00817964"/>
    <w:rsid w:val="008215CD"/>
    <w:rsid w:val="00830EAD"/>
    <w:rsid w:val="00831360"/>
    <w:rsid w:val="00831CFC"/>
    <w:rsid w:val="00832A69"/>
    <w:rsid w:val="00832BD3"/>
    <w:rsid w:val="008512A9"/>
    <w:rsid w:val="0085376A"/>
    <w:rsid w:val="0085618C"/>
    <w:rsid w:val="00863164"/>
    <w:rsid w:val="00863F25"/>
    <w:rsid w:val="00866575"/>
    <w:rsid w:val="00876D94"/>
    <w:rsid w:val="00881DF9"/>
    <w:rsid w:val="00883A87"/>
    <w:rsid w:val="00887F19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2792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5C97"/>
    <w:rsid w:val="00955072"/>
    <w:rsid w:val="0095592F"/>
    <w:rsid w:val="00957A60"/>
    <w:rsid w:val="0096020E"/>
    <w:rsid w:val="009602E8"/>
    <w:rsid w:val="009620EA"/>
    <w:rsid w:val="00964C9D"/>
    <w:rsid w:val="00965376"/>
    <w:rsid w:val="00980323"/>
    <w:rsid w:val="009851E1"/>
    <w:rsid w:val="0098689D"/>
    <w:rsid w:val="009A052D"/>
    <w:rsid w:val="009A1FA4"/>
    <w:rsid w:val="009A45DF"/>
    <w:rsid w:val="009B3C55"/>
    <w:rsid w:val="009B4BC3"/>
    <w:rsid w:val="009B5450"/>
    <w:rsid w:val="009B5F09"/>
    <w:rsid w:val="009B6869"/>
    <w:rsid w:val="009C2CA1"/>
    <w:rsid w:val="009C3821"/>
    <w:rsid w:val="009C513A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E6E46"/>
    <w:rsid w:val="009F08C2"/>
    <w:rsid w:val="009F1B4F"/>
    <w:rsid w:val="009F4E1D"/>
    <w:rsid w:val="009F4E46"/>
    <w:rsid w:val="009F5C84"/>
    <w:rsid w:val="00A00E2A"/>
    <w:rsid w:val="00A01199"/>
    <w:rsid w:val="00A054EE"/>
    <w:rsid w:val="00A07900"/>
    <w:rsid w:val="00A10520"/>
    <w:rsid w:val="00A1189D"/>
    <w:rsid w:val="00A146A6"/>
    <w:rsid w:val="00A150A8"/>
    <w:rsid w:val="00A15A30"/>
    <w:rsid w:val="00A1647A"/>
    <w:rsid w:val="00A16536"/>
    <w:rsid w:val="00A17BD1"/>
    <w:rsid w:val="00A22223"/>
    <w:rsid w:val="00A30BB3"/>
    <w:rsid w:val="00A33CC8"/>
    <w:rsid w:val="00A35A84"/>
    <w:rsid w:val="00A60D25"/>
    <w:rsid w:val="00A64B26"/>
    <w:rsid w:val="00A655C2"/>
    <w:rsid w:val="00A74F87"/>
    <w:rsid w:val="00A766EA"/>
    <w:rsid w:val="00A83360"/>
    <w:rsid w:val="00A8350E"/>
    <w:rsid w:val="00A83725"/>
    <w:rsid w:val="00A84EAC"/>
    <w:rsid w:val="00A97786"/>
    <w:rsid w:val="00AA138C"/>
    <w:rsid w:val="00AA3F3A"/>
    <w:rsid w:val="00AB0640"/>
    <w:rsid w:val="00AB076D"/>
    <w:rsid w:val="00AB361F"/>
    <w:rsid w:val="00AB3B8D"/>
    <w:rsid w:val="00AB4A38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279D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28E4"/>
    <w:rsid w:val="00B652A8"/>
    <w:rsid w:val="00B65301"/>
    <w:rsid w:val="00B67E9D"/>
    <w:rsid w:val="00B714EF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134"/>
    <w:rsid w:val="00BA3572"/>
    <w:rsid w:val="00BA3CA2"/>
    <w:rsid w:val="00BA7259"/>
    <w:rsid w:val="00BB0F54"/>
    <w:rsid w:val="00BB6AB5"/>
    <w:rsid w:val="00BC1705"/>
    <w:rsid w:val="00BC287D"/>
    <w:rsid w:val="00BC6BBA"/>
    <w:rsid w:val="00BD114B"/>
    <w:rsid w:val="00BD1412"/>
    <w:rsid w:val="00BD59B7"/>
    <w:rsid w:val="00BD66BA"/>
    <w:rsid w:val="00BE02DB"/>
    <w:rsid w:val="00BE65B2"/>
    <w:rsid w:val="00BE6842"/>
    <w:rsid w:val="00BE6FAD"/>
    <w:rsid w:val="00BE7DDA"/>
    <w:rsid w:val="00C01445"/>
    <w:rsid w:val="00C06559"/>
    <w:rsid w:val="00C078E5"/>
    <w:rsid w:val="00C07EC3"/>
    <w:rsid w:val="00C16D42"/>
    <w:rsid w:val="00C231CE"/>
    <w:rsid w:val="00C31DBA"/>
    <w:rsid w:val="00C3410A"/>
    <w:rsid w:val="00C40B7A"/>
    <w:rsid w:val="00C42BA2"/>
    <w:rsid w:val="00C44319"/>
    <w:rsid w:val="00C445BC"/>
    <w:rsid w:val="00C525B1"/>
    <w:rsid w:val="00C5379B"/>
    <w:rsid w:val="00C5436D"/>
    <w:rsid w:val="00C61491"/>
    <w:rsid w:val="00C67E5D"/>
    <w:rsid w:val="00C71161"/>
    <w:rsid w:val="00C7356D"/>
    <w:rsid w:val="00C74671"/>
    <w:rsid w:val="00C74BBD"/>
    <w:rsid w:val="00C74F7F"/>
    <w:rsid w:val="00C77E35"/>
    <w:rsid w:val="00C8281A"/>
    <w:rsid w:val="00C840CC"/>
    <w:rsid w:val="00C84E74"/>
    <w:rsid w:val="00C8747D"/>
    <w:rsid w:val="00C93F0F"/>
    <w:rsid w:val="00C9477B"/>
    <w:rsid w:val="00CA0A25"/>
    <w:rsid w:val="00CA2B1E"/>
    <w:rsid w:val="00CA3680"/>
    <w:rsid w:val="00CA7672"/>
    <w:rsid w:val="00CB22A7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2463"/>
    <w:rsid w:val="00D0615B"/>
    <w:rsid w:val="00D10C63"/>
    <w:rsid w:val="00D11161"/>
    <w:rsid w:val="00D114D2"/>
    <w:rsid w:val="00D1281A"/>
    <w:rsid w:val="00D150A4"/>
    <w:rsid w:val="00D16208"/>
    <w:rsid w:val="00D16ED1"/>
    <w:rsid w:val="00D21A9D"/>
    <w:rsid w:val="00D2209A"/>
    <w:rsid w:val="00D26349"/>
    <w:rsid w:val="00D32BC0"/>
    <w:rsid w:val="00D32FDC"/>
    <w:rsid w:val="00D35FF7"/>
    <w:rsid w:val="00D37056"/>
    <w:rsid w:val="00D3741B"/>
    <w:rsid w:val="00D63485"/>
    <w:rsid w:val="00D63A31"/>
    <w:rsid w:val="00D679BC"/>
    <w:rsid w:val="00D74282"/>
    <w:rsid w:val="00D7769C"/>
    <w:rsid w:val="00D80FCD"/>
    <w:rsid w:val="00D816DA"/>
    <w:rsid w:val="00D84005"/>
    <w:rsid w:val="00D85418"/>
    <w:rsid w:val="00D956C6"/>
    <w:rsid w:val="00DA25EE"/>
    <w:rsid w:val="00DB40EF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D77D8"/>
    <w:rsid w:val="00DE3F5A"/>
    <w:rsid w:val="00DF2F2E"/>
    <w:rsid w:val="00E11EF4"/>
    <w:rsid w:val="00E12061"/>
    <w:rsid w:val="00E13820"/>
    <w:rsid w:val="00E1442C"/>
    <w:rsid w:val="00E16F38"/>
    <w:rsid w:val="00E1754E"/>
    <w:rsid w:val="00E21ACE"/>
    <w:rsid w:val="00E22B04"/>
    <w:rsid w:val="00E234E1"/>
    <w:rsid w:val="00E23C70"/>
    <w:rsid w:val="00E264FC"/>
    <w:rsid w:val="00E31698"/>
    <w:rsid w:val="00E3195A"/>
    <w:rsid w:val="00E31AA0"/>
    <w:rsid w:val="00E35DA6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66E95"/>
    <w:rsid w:val="00E72624"/>
    <w:rsid w:val="00E729A9"/>
    <w:rsid w:val="00E75D1C"/>
    <w:rsid w:val="00E82788"/>
    <w:rsid w:val="00E82FC9"/>
    <w:rsid w:val="00E85EC8"/>
    <w:rsid w:val="00E86FC7"/>
    <w:rsid w:val="00E8728B"/>
    <w:rsid w:val="00E87379"/>
    <w:rsid w:val="00E87DCA"/>
    <w:rsid w:val="00E90488"/>
    <w:rsid w:val="00E9782F"/>
    <w:rsid w:val="00EA1013"/>
    <w:rsid w:val="00EA2FF2"/>
    <w:rsid w:val="00EA540B"/>
    <w:rsid w:val="00EA641C"/>
    <w:rsid w:val="00EB23C3"/>
    <w:rsid w:val="00EB2CA7"/>
    <w:rsid w:val="00EC21A4"/>
    <w:rsid w:val="00EC294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142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56F7E"/>
    <w:rsid w:val="00F611A2"/>
    <w:rsid w:val="00F63DFD"/>
    <w:rsid w:val="00F64FE8"/>
    <w:rsid w:val="00F67768"/>
    <w:rsid w:val="00F76CA6"/>
    <w:rsid w:val="00F811A3"/>
    <w:rsid w:val="00F816BC"/>
    <w:rsid w:val="00F8176F"/>
    <w:rsid w:val="00F83A66"/>
    <w:rsid w:val="00F96075"/>
    <w:rsid w:val="00FA35C5"/>
    <w:rsid w:val="00FA3704"/>
    <w:rsid w:val="00FA6F40"/>
    <w:rsid w:val="00FA75D3"/>
    <w:rsid w:val="00FB2969"/>
    <w:rsid w:val="00FB4EF0"/>
    <w:rsid w:val="00FB575F"/>
    <w:rsid w:val="00FB5D65"/>
    <w:rsid w:val="00FC381B"/>
    <w:rsid w:val="00FC64BE"/>
    <w:rsid w:val="00FC64C8"/>
    <w:rsid w:val="00FD367D"/>
    <w:rsid w:val="00FD3845"/>
    <w:rsid w:val="00FE39EE"/>
    <w:rsid w:val="00FE7A74"/>
    <w:rsid w:val="00FF61DB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10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31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43101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7A5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A51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00641"/>
    <w:pPr>
      <w:spacing w:before="100" w:beforeAutospacing="1" w:after="100" w:afterAutospacing="1"/>
    </w:pPr>
  </w:style>
  <w:style w:type="paragraph" w:customStyle="1" w:styleId="ConsPlusNormal">
    <w:name w:val="ConsPlusNormal"/>
    <w:rsid w:val="001E4D5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4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4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F51E-455F-43FF-A477-3AE59721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10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318</cp:revision>
  <cp:lastPrinted>2020-02-10T11:58:00Z</cp:lastPrinted>
  <dcterms:created xsi:type="dcterms:W3CDTF">2016-06-23T10:30:00Z</dcterms:created>
  <dcterms:modified xsi:type="dcterms:W3CDTF">2020-02-10T12:00:00Z</dcterms:modified>
</cp:coreProperties>
</file>